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E7B9F" w14:textId="7B099397" w:rsidR="005376B9" w:rsidRPr="00C7794F" w:rsidRDefault="00C7794F" w:rsidP="00C7794F">
      <w:pPr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  <w:u w:val="single"/>
        </w:rPr>
      </w:pPr>
      <w:r w:rsidRPr="00C7794F">
        <w:rPr>
          <w:rFonts w:ascii="Verdana" w:hAnsi="Verdana" w:cs="Arial"/>
          <w:b/>
          <w:bCs/>
          <w:color w:val="000000"/>
          <w:sz w:val="20"/>
          <w:u w:val="single"/>
        </w:rPr>
        <w:t>ANEXO II</w:t>
      </w:r>
    </w:p>
    <w:p w14:paraId="06A9587C" w14:textId="77777777" w:rsidR="005376B9" w:rsidRPr="00C7794F" w:rsidRDefault="00000000" w:rsidP="00C7794F">
      <w:pPr>
        <w:spacing w:line="276" w:lineRule="auto"/>
        <w:jc w:val="center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bCs/>
          <w:color w:val="000000"/>
          <w:sz w:val="20"/>
          <w:u w:val="single"/>
        </w:rPr>
        <w:t xml:space="preserve">TERMO DE REFERÊNCIA </w:t>
      </w:r>
    </w:p>
    <w:p w14:paraId="29B438BB" w14:textId="77777777" w:rsidR="005376B9" w:rsidRPr="00C7794F" w:rsidRDefault="005376B9" w:rsidP="00C7794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1F133CE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D5D1F75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b/>
          <w:bCs/>
          <w:iCs/>
          <w:color w:val="000000"/>
          <w:sz w:val="20"/>
        </w:rPr>
        <w:t xml:space="preserve">CONTRATAÇÃO DE EMPRESA </w:t>
      </w:r>
      <w:r w:rsidRPr="00C7794F">
        <w:rPr>
          <w:rFonts w:ascii="Verdana" w:hAnsi="Verdana" w:cs="Arial"/>
          <w:b/>
          <w:bCs/>
          <w:iCs/>
          <w:color w:val="000000"/>
          <w:sz w:val="20"/>
        </w:rPr>
        <w:t>ESPECIALIZADA PARA PRESTAÇÃO DE SERVIÇO DE SERVIÇO DE ELABORAÇÃO E EXECUÇÃO DE PROJETO DE ORNAMENTAÇÃO DE STAND NA FEIRA DOS MUNICÍPIOS, EDIÇÃO 2026</w:t>
      </w:r>
    </w:p>
    <w:p w14:paraId="188C9922" w14:textId="77777777" w:rsidR="005376B9" w:rsidRPr="00C7794F" w:rsidRDefault="005376B9" w:rsidP="00C7794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4DB7EB9" w14:textId="77777777" w:rsidR="005376B9" w:rsidRPr="00C7794F" w:rsidRDefault="005376B9" w:rsidP="00C7794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3996316" w14:textId="77777777" w:rsidR="005376B9" w:rsidRPr="00C7794F" w:rsidRDefault="00000000" w:rsidP="00C7794F">
      <w:pPr>
        <w:spacing w:line="276" w:lineRule="auto"/>
        <w:jc w:val="center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bCs/>
          <w:iCs/>
          <w:color w:val="000000"/>
          <w:sz w:val="20"/>
        </w:rPr>
        <w:t xml:space="preserve">Processo Administrativo nº </w:t>
      </w:r>
      <w:r w:rsidRPr="00C7794F">
        <w:rPr>
          <w:rFonts w:ascii="Verdana" w:hAnsi="Verdana"/>
          <w:b/>
          <w:bCs/>
          <w:iCs/>
          <w:color w:val="000000"/>
          <w:sz w:val="20"/>
        </w:rPr>
        <w:t>003302</w:t>
      </w:r>
      <w:r w:rsidRPr="00C7794F">
        <w:rPr>
          <w:rFonts w:ascii="Verdana" w:hAnsi="Verdana" w:cs="Arial"/>
          <w:b/>
          <w:bCs/>
          <w:iCs/>
          <w:color w:val="000000"/>
          <w:sz w:val="20"/>
        </w:rPr>
        <w:t>/2026 de 11 de maio de 2026 (Secretaria Municipal do Trabalho, Desenvolvimento Econômico, Indústria Comércio e Turismo)</w:t>
      </w:r>
    </w:p>
    <w:p w14:paraId="3E7B21B4" w14:textId="77777777" w:rsidR="005376B9" w:rsidRPr="00C7794F" w:rsidRDefault="005376B9" w:rsidP="00C7794F">
      <w:pPr>
        <w:spacing w:line="276" w:lineRule="auto"/>
        <w:jc w:val="center"/>
        <w:rPr>
          <w:rFonts w:ascii="Verdana" w:hAnsi="Verdana" w:cs="Arial"/>
          <w:b/>
          <w:bCs/>
          <w:iCs/>
          <w:color w:val="000000"/>
          <w:sz w:val="20"/>
        </w:rPr>
      </w:pPr>
    </w:p>
    <w:p w14:paraId="14C8C0A6" w14:textId="77777777" w:rsidR="005376B9" w:rsidRPr="00C7794F" w:rsidRDefault="005376B9" w:rsidP="00C7794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4935401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b/>
          <w:bCs/>
          <w:sz w:val="20"/>
        </w:rPr>
        <w:t xml:space="preserve">1. DAS CONDIÇÕES GERAIS DA CONTRATAÇÃO </w:t>
      </w:r>
    </w:p>
    <w:p w14:paraId="530A90F0" w14:textId="3DB5171C" w:rsidR="005376B9" w:rsidRPr="00C7794F" w:rsidRDefault="00000000" w:rsidP="00C7794F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1.1. Contratação de empresa especializada em prestação de serviços de Serviço de elaboração e execução de projeto de ornamentação de stand na Feira dos Municípios, edição 2026, que acontecerá nos dias 28, 29, 30 e 31 de maio de 2026, no Pavilhão de Carapina, Serra/ES, conforme condições e exigências estabelecidas neste instrumento e no ETP elaborado pela requente.</w:t>
      </w:r>
    </w:p>
    <w:p w14:paraId="57673AA7" w14:textId="77777777" w:rsidR="005376B9" w:rsidRPr="00C7794F" w:rsidRDefault="005376B9" w:rsidP="00C7794F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690" w:type="dxa"/>
        <w:tblInd w:w="196" w:type="dxa"/>
        <w:tblLayout w:type="fixed"/>
        <w:tblLook w:val="0000" w:firstRow="0" w:lastRow="0" w:firstColumn="0" w:lastColumn="0" w:noHBand="0" w:noVBand="0"/>
      </w:tblPr>
      <w:tblGrid>
        <w:gridCol w:w="789"/>
        <w:gridCol w:w="3567"/>
        <w:gridCol w:w="853"/>
        <w:gridCol w:w="1136"/>
        <w:gridCol w:w="1590"/>
        <w:gridCol w:w="1755"/>
      </w:tblGrid>
      <w:tr w:rsidR="005376B9" w:rsidRPr="00C7794F" w14:paraId="42080FC2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EEFD" w14:textId="77777777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1CFA" w14:textId="77777777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7E16" w14:textId="77777777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UND.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CE9D" w14:textId="77777777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0E7C" w14:textId="77777777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A6C1" w14:textId="67445F5E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5376B9" w:rsidRPr="00C7794F" w14:paraId="6A178797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508E" w14:textId="77777777" w:rsidR="005376B9" w:rsidRPr="00C7794F" w:rsidRDefault="005376B9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2C8C3194" w14:textId="77777777" w:rsidR="005376B9" w:rsidRPr="00C7794F" w:rsidRDefault="005376B9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1956B403" w14:textId="77777777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A83D" w14:textId="77777777" w:rsidR="005376B9" w:rsidRPr="00C7794F" w:rsidRDefault="00000000" w:rsidP="00C7794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  <w:lang w:eastAsia="zh-CN"/>
              </w:rPr>
            </w:pPr>
            <w:r w:rsidRPr="00C7794F">
              <w:rPr>
                <w:rFonts w:ascii="Verdana" w:hAnsi="Verdana"/>
                <w:sz w:val="20"/>
                <w:lang w:eastAsia="zh-CN"/>
              </w:rPr>
              <w:t>CONTRATAÇÃO DE EMPRESA CONTRATAÇÃO DE EMPRESA ESPECIALIZADA NA PRESTAÇÃO DE</w:t>
            </w:r>
          </w:p>
          <w:p w14:paraId="1AF6FB23" w14:textId="77777777" w:rsidR="005376B9" w:rsidRPr="00C7794F" w:rsidRDefault="00000000" w:rsidP="00C7794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  <w:lang w:eastAsia="zh-CN"/>
              </w:rPr>
            </w:pPr>
            <w:r w:rsidRPr="00C7794F">
              <w:rPr>
                <w:rFonts w:ascii="Verdana" w:hAnsi="Verdana"/>
                <w:sz w:val="20"/>
                <w:lang w:eastAsia="zh-CN"/>
              </w:rPr>
              <w:t>SERVIÇO DE ORNAMENTAÇÃO DE STAND NA FEIRA DOS MUNICÍPIO- EDIÇÃO 2026, A SER REALIZADA</w:t>
            </w:r>
          </w:p>
          <w:p w14:paraId="100D326D" w14:textId="77777777" w:rsidR="005376B9" w:rsidRPr="00C7794F" w:rsidRDefault="00000000" w:rsidP="00C7794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  <w:lang w:eastAsia="zh-CN"/>
              </w:rPr>
            </w:pPr>
            <w:r w:rsidRPr="00C7794F">
              <w:rPr>
                <w:rFonts w:ascii="Verdana" w:hAnsi="Verdana"/>
                <w:sz w:val="20"/>
                <w:lang w:eastAsia="zh-CN"/>
              </w:rPr>
              <w:t>NO PAVILHÃO DE CARAPINA, MUNICÍPIO DE SERRA-ES NOS DIAS 28,29,30 E 31 DE MAIO DE 2026.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448BA" w14:textId="77777777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Serv.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6EC32" w14:textId="77777777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03833" w14:textId="77777777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R$ 25.000,00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89DB8" w14:textId="77777777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R$ 25.000,00</w:t>
            </w:r>
          </w:p>
        </w:tc>
      </w:tr>
      <w:tr w:rsidR="005376B9" w:rsidRPr="00C7794F" w14:paraId="535DDCC2" w14:textId="77777777">
        <w:tc>
          <w:tcPr>
            <w:tcW w:w="969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207C" w14:textId="450B7CF4" w:rsidR="005376B9" w:rsidRPr="00C7794F" w:rsidRDefault="00000000" w:rsidP="00C7794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VALOR GLOBAL ESTIMADO: R$ 25.000,00 (vinte e cinco mil reais)</w:t>
            </w:r>
          </w:p>
        </w:tc>
      </w:tr>
    </w:tbl>
    <w:p w14:paraId="52EAE2A8" w14:textId="77777777" w:rsidR="005376B9" w:rsidRPr="00C7794F" w:rsidRDefault="005376B9" w:rsidP="00C7794F">
      <w:pPr>
        <w:widowControl w:val="0"/>
        <w:spacing w:line="276" w:lineRule="auto"/>
        <w:jc w:val="both"/>
        <w:rPr>
          <w:rFonts w:ascii="Verdana" w:hAnsi="Verdana"/>
          <w:sz w:val="20"/>
        </w:rPr>
      </w:pPr>
    </w:p>
    <w:p w14:paraId="18061B41" w14:textId="77777777" w:rsidR="005376B9" w:rsidRPr="00C7794F" w:rsidRDefault="00000000" w:rsidP="00C7794F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/>
          <w:iCs/>
          <w:sz w:val="20"/>
          <w:szCs w:val="20"/>
        </w:rPr>
        <w:t>1.2</w:t>
      </w:r>
      <w:r w:rsidRPr="00C7794F">
        <w:rPr>
          <w:rFonts w:ascii="Verdana" w:hAnsi="Verdana"/>
          <w:b/>
          <w:bCs/>
          <w:iCs/>
          <w:sz w:val="20"/>
          <w:szCs w:val="20"/>
        </w:rPr>
        <w:t>.</w:t>
      </w:r>
      <w:r w:rsidRPr="00C7794F">
        <w:rPr>
          <w:rFonts w:ascii="Verdana" w:hAnsi="Verdana"/>
          <w:iCs/>
          <w:sz w:val="20"/>
          <w:szCs w:val="20"/>
        </w:rPr>
        <w:t xml:space="preserve"> O objeto desta contratação não se enquadra como sendo de luxo, conforme Decreto nº 10.818, de 2021.</w:t>
      </w:r>
    </w:p>
    <w:p w14:paraId="3D504662" w14:textId="64C57461" w:rsidR="005376B9" w:rsidRPr="00C7794F" w:rsidRDefault="00000000" w:rsidP="00C7794F">
      <w:pPr>
        <w:pStyle w:val="Corpodetexto"/>
        <w:spacing w:after="83"/>
        <w:jc w:val="both"/>
        <w:rPr>
          <w:sz w:val="20"/>
        </w:rPr>
      </w:pPr>
      <w:r w:rsidRPr="00C7794F">
        <w:rPr>
          <w:rFonts w:ascii="Verdana" w:hAnsi="Verdana"/>
          <w:iCs/>
          <w:sz w:val="20"/>
        </w:rPr>
        <w:t xml:space="preserve">1.3. </w:t>
      </w:r>
      <w:r w:rsidRPr="00C7794F">
        <w:rPr>
          <w:rFonts w:ascii="Verdana" w:hAnsi="Verdana"/>
          <w:sz w:val="20"/>
        </w:rPr>
        <w:t xml:space="preserve">O prazo de vigência da contratação será de 30 (trinta) dias, com a prestação do serviço no dia 27/05/2026 (entre 8h </w:t>
      </w:r>
      <w:proofErr w:type="gramStart"/>
      <w:r w:rsidRPr="00C7794F">
        <w:rPr>
          <w:rFonts w:ascii="Verdana" w:hAnsi="Verdana"/>
          <w:sz w:val="20"/>
        </w:rPr>
        <w:t>ás</w:t>
      </w:r>
      <w:proofErr w:type="gramEnd"/>
      <w:r w:rsidRPr="00C7794F">
        <w:rPr>
          <w:rFonts w:ascii="Verdana" w:hAnsi="Verdana"/>
          <w:sz w:val="20"/>
        </w:rPr>
        <w:t xml:space="preserve"> 23:59 </w:t>
      </w:r>
      <w:proofErr w:type="spellStart"/>
      <w:r w:rsidRPr="00C7794F">
        <w:rPr>
          <w:rFonts w:ascii="Verdana" w:hAnsi="Verdana"/>
          <w:sz w:val="20"/>
        </w:rPr>
        <w:t>hs</w:t>
      </w:r>
      <w:proofErr w:type="spellEnd"/>
      <w:r w:rsidRPr="00C7794F">
        <w:rPr>
          <w:rFonts w:ascii="Verdana" w:hAnsi="Verdana"/>
          <w:sz w:val="20"/>
        </w:rPr>
        <w:t xml:space="preserve"> do dia 27/05/2026) no Pavilhão de Carapina – Serra/ES).</w:t>
      </w:r>
    </w:p>
    <w:p w14:paraId="4BA8F92A" w14:textId="7A68CD82" w:rsidR="005376B9" w:rsidRPr="00C7794F" w:rsidRDefault="00000000" w:rsidP="00C7794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C7794F">
        <w:rPr>
          <w:rFonts w:ascii="Verdana" w:eastAsia="SimSun" w:hAnsi="Verdana" w:cs="Arial"/>
          <w:spacing w:val="-5"/>
          <w:sz w:val="20"/>
          <w:szCs w:val="20"/>
        </w:rPr>
        <w:t xml:space="preserve">R$ 25.000,00 (vinte e cinco mil reais) </w:t>
      </w:r>
      <w:r w:rsidRPr="00C7794F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 (conforme orçamentos coletados pela secretaria requisitante, com base no mercado da Grande Vitória, visto o serviço ser prestado na Serra).</w:t>
      </w:r>
    </w:p>
    <w:p w14:paraId="2C6B98C0" w14:textId="77777777" w:rsidR="005376B9" w:rsidRPr="00C7794F" w:rsidRDefault="005376B9" w:rsidP="00C7794F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</w:p>
    <w:p w14:paraId="36CFC515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b/>
          <w:bCs/>
          <w:sz w:val="20"/>
        </w:rPr>
        <w:lastRenderedPageBreak/>
        <w:t xml:space="preserve">2. DESCRIÇÃO DA NECESSIDADE DA </w:t>
      </w:r>
      <w:proofErr w:type="gramStart"/>
      <w:r w:rsidRPr="00C7794F">
        <w:rPr>
          <w:rFonts w:ascii="Verdana" w:hAnsi="Verdana"/>
          <w:b/>
          <w:bCs/>
          <w:sz w:val="20"/>
        </w:rPr>
        <w:t>CONTRATAÇÃO  (</w:t>
      </w:r>
      <w:proofErr w:type="gramEnd"/>
      <w:r w:rsidRPr="00C7794F">
        <w:rPr>
          <w:rFonts w:ascii="Verdana" w:hAnsi="Verdana"/>
          <w:b/>
          <w:bCs/>
          <w:sz w:val="20"/>
        </w:rPr>
        <w:t xml:space="preserve">conforme item 5 do </w:t>
      </w:r>
      <w:proofErr w:type="spellStart"/>
      <w:r w:rsidRPr="00C7794F">
        <w:rPr>
          <w:rFonts w:ascii="Verdana" w:hAnsi="Verdana"/>
          <w:b/>
          <w:bCs/>
          <w:sz w:val="20"/>
        </w:rPr>
        <w:t>etp</w:t>
      </w:r>
      <w:proofErr w:type="spellEnd"/>
      <w:r w:rsidRPr="00C7794F">
        <w:rPr>
          <w:rFonts w:ascii="Verdana" w:hAnsi="Verdana"/>
          <w:b/>
          <w:bCs/>
          <w:sz w:val="20"/>
        </w:rPr>
        <w:t xml:space="preserve"> da requerente)</w:t>
      </w:r>
    </w:p>
    <w:p w14:paraId="5BC88D78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 xml:space="preserve">2.1. </w:t>
      </w:r>
      <w:r w:rsidRPr="00C7794F">
        <w:rPr>
          <w:rFonts w:ascii="Verdana" w:eastAsia="Arial" w:hAnsi="Verdana" w:cs="Arial"/>
          <w:sz w:val="20"/>
        </w:rPr>
        <w:t>Tendo em vista que o município não dispõe de mão de obra própria para ornamentação e não há no município de São Gabriel da Palha, empresa especializada para realizar o serviço na Grande Vitória.</w:t>
      </w:r>
    </w:p>
    <w:p w14:paraId="37E82270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sz w:val="20"/>
        </w:rPr>
      </w:pPr>
    </w:p>
    <w:p w14:paraId="5F7E0777" w14:textId="77777777" w:rsidR="005376B9" w:rsidRPr="00C7794F" w:rsidRDefault="00000000" w:rsidP="00C7794F">
      <w:pPr>
        <w:tabs>
          <w:tab w:val="left" w:pos="335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b/>
          <w:bCs/>
          <w:sz w:val="20"/>
        </w:rPr>
        <w:t xml:space="preserve">3. DESCRIÇÃO DA SOLUÇÃO (conforme item 10 do </w:t>
      </w:r>
      <w:proofErr w:type="spellStart"/>
      <w:r w:rsidRPr="00C7794F">
        <w:rPr>
          <w:rFonts w:ascii="Verdana" w:hAnsi="Verdana"/>
          <w:b/>
          <w:bCs/>
          <w:sz w:val="20"/>
        </w:rPr>
        <w:t>etp</w:t>
      </w:r>
      <w:proofErr w:type="spellEnd"/>
      <w:r w:rsidRPr="00C7794F">
        <w:rPr>
          <w:rFonts w:ascii="Verdana" w:hAnsi="Verdana"/>
          <w:b/>
          <w:bCs/>
          <w:sz w:val="20"/>
        </w:rPr>
        <w:t xml:space="preserve"> da requerente)</w:t>
      </w:r>
    </w:p>
    <w:p w14:paraId="00F145D6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3.1 A contratação visa garantir a organização adequada do Stand da Feira dos Municípios.</w:t>
      </w:r>
    </w:p>
    <w:p w14:paraId="4310E1E8" w14:textId="77777777" w:rsidR="005376B9" w:rsidRPr="00C7794F" w:rsidRDefault="00000000" w:rsidP="00C7794F">
      <w:pPr>
        <w:pStyle w:val="Corpodetexto"/>
        <w:spacing w:after="0"/>
        <w:jc w:val="both"/>
        <w:rPr>
          <w:sz w:val="20"/>
        </w:rPr>
      </w:pPr>
      <w:r w:rsidRPr="00C7794F">
        <w:rPr>
          <w:rFonts w:ascii="Verdana" w:eastAsia="Arial" w:hAnsi="Verdana" w:cs="Arial"/>
          <w:sz w:val="20"/>
        </w:rPr>
        <w:t xml:space="preserve">3.2 </w:t>
      </w:r>
      <w:r w:rsidRPr="00C7794F">
        <w:rPr>
          <w:rFonts w:ascii="Verdana" w:hAnsi="Verdana" w:cs="Arial"/>
          <w:sz w:val="20"/>
        </w:rPr>
        <w:t xml:space="preserve">A contratação será realizada conforme a </w:t>
      </w:r>
      <w:r w:rsidRPr="00C7794F">
        <w:rPr>
          <w:rStyle w:val="Forte"/>
          <w:rFonts w:ascii="Verdana" w:hAnsi="Verdana" w:cs="Arial"/>
          <w:b w:val="0"/>
          <w:bCs w:val="0"/>
          <w:sz w:val="20"/>
        </w:rPr>
        <w:t>Lei nº 14.133/2021</w:t>
      </w:r>
      <w:r w:rsidRPr="00C7794F">
        <w:rPr>
          <w:rFonts w:ascii="Verdana" w:hAnsi="Verdana" w:cs="Arial"/>
          <w:sz w:val="20"/>
        </w:rPr>
        <w:t>, com base no Art.74, Inciso V, parágrafo 5º, que rege as licitações e contratações públicas.</w:t>
      </w:r>
    </w:p>
    <w:p w14:paraId="79B75FD7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3.3 A escolha da empresa se justifica devido a não existência de mão de obra própria do município e a não existência de empresa no município de São Gabriel da Palha para execução do projeto e do serviço de ornamentação.</w:t>
      </w:r>
    </w:p>
    <w:p w14:paraId="0AE4A941" w14:textId="77777777" w:rsidR="005376B9" w:rsidRPr="00C7794F" w:rsidRDefault="00000000" w:rsidP="00C7794F">
      <w:pPr>
        <w:pStyle w:val="Corpodetexto"/>
        <w:spacing w:after="0"/>
        <w:jc w:val="both"/>
        <w:rPr>
          <w:sz w:val="20"/>
        </w:rPr>
      </w:pPr>
      <w:r w:rsidRPr="00C7794F">
        <w:rPr>
          <w:rFonts w:ascii="Verdana" w:eastAsia="Arial" w:hAnsi="Verdana" w:cs="Arial"/>
          <w:color w:val="000000"/>
          <w:spacing w:val="-3"/>
          <w:sz w:val="20"/>
        </w:rPr>
        <w:t xml:space="preserve">3.4 A contratação ocorrerá por </w:t>
      </w:r>
      <w:r w:rsidRPr="00C7794F">
        <w:rPr>
          <w:rStyle w:val="Forte"/>
          <w:rFonts w:ascii="Verdana" w:eastAsia="Arial" w:hAnsi="Verdana" w:cs="Arial"/>
          <w:b w:val="0"/>
          <w:bCs w:val="0"/>
          <w:color w:val="000000"/>
          <w:spacing w:val="-3"/>
          <w:sz w:val="20"/>
        </w:rPr>
        <w:t>meio de dispensa de licitação, por menor preço;</w:t>
      </w:r>
      <w:r w:rsidRPr="00C7794F">
        <w:rPr>
          <w:rFonts w:ascii="Verdana" w:eastAsia="Arial" w:hAnsi="Verdana" w:cs="Arial"/>
          <w:color w:val="000000"/>
          <w:spacing w:val="-3"/>
          <w:sz w:val="20"/>
        </w:rPr>
        <w:t xml:space="preserve"> conforme necessidade e procedimentos administrativos aplicáveis.</w:t>
      </w:r>
    </w:p>
    <w:p w14:paraId="013DD6B1" w14:textId="77777777" w:rsidR="005376B9" w:rsidRPr="00C7794F" w:rsidRDefault="005376B9" w:rsidP="00C7794F">
      <w:pPr>
        <w:spacing w:line="276" w:lineRule="auto"/>
        <w:jc w:val="both"/>
        <w:rPr>
          <w:rFonts w:ascii="Verdana" w:hAnsi="Verdana"/>
          <w:sz w:val="20"/>
          <w:shd w:val="clear" w:color="auto" w:fill="FFFF00"/>
        </w:rPr>
      </w:pPr>
    </w:p>
    <w:p w14:paraId="3C6200FE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b/>
          <w:bCs/>
          <w:sz w:val="20"/>
        </w:rPr>
        <w:t>4. REQUISITOS DA CONTRATAÇÃO</w:t>
      </w:r>
    </w:p>
    <w:p w14:paraId="16CCEF10" w14:textId="77777777" w:rsidR="005376B9" w:rsidRPr="00C7794F" w:rsidRDefault="00000000" w:rsidP="00C7794F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4.1. Não haverá danos ao meio ambiente, uma vez que o serviço não gerará tal problema para a Administração Pública.</w:t>
      </w:r>
    </w:p>
    <w:p w14:paraId="4EFBEF23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4.2.</w:t>
      </w:r>
      <w:r w:rsidRPr="00C7794F">
        <w:rPr>
          <w:rFonts w:ascii="Verdana" w:eastAsia="Arial" w:hAnsi="Verdana" w:cs="Arial"/>
          <w:sz w:val="20"/>
        </w:rPr>
        <w:t xml:space="preserve"> A empresa contratada deverá executar o projeto e a ornamentação do Stand disponibilizado ao Município de São Gabriel da Palha conforme exigência da organização da Feira dos Municípios.</w:t>
      </w:r>
    </w:p>
    <w:p w14:paraId="3211DFA4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  <w:lang w:eastAsia="zh-CN"/>
        </w:rPr>
        <w:t>4</w:t>
      </w:r>
      <w:r w:rsidRPr="00C7794F">
        <w:rPr>
          <w:rFonts w:ascii="Verdana" w:hAnsi="Verdana"/>
          <w:sz w:val="20"/>
        </w:rPr>
        <w:t>.3. Assumir inteira responsabilidade civil, administrativa e penal por quaisquer danos e prejuízos, aos equipamentos ou pessoas, causados pela Contratada, seus empregados, ou prepostos ao Contratante ou a terceiros;</w:t>
      </w:r>
    </w:p>
    <w:p w14:paraId="72BD6CD1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4.4. Obriga-se a Contratada, mediante solicitação do Contratante, a orçar previamente eventual execução de serviços não cobertos pelo objeto Contratado;</w:t>
      </w:r>
    </w:p>
    <w:p w14:paraId="680490C0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4.5. Prover condições que possibilitem o atendimento dos serviços a partir da data do recebimento da autorização de execução/fornecimento emitida pelo Departamento de Compras e Contratos;</w:t>
      </w:r>
    </w:p>
    <w:p w14:paraId="1231F549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4.6. Ressarcir os eventuais prejuízos causados ao órgão e/ou a terceiros, provocados por ineficiência ou irregularidades cometidas por seus empregados ou prepostos na execução dos serviços contratados;</w:t>
      </w:r>
    </w:p>
    <w:p w14:paraId="219BBBB3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4.7. Manter-se plenamente de acordo com os preceitos legais pertinentes à segurança do trabalho, adotando sempre as melhores normas técnicas de segurança e saúde aos profissionais que atuarão na execução do objeto do Contrato;</w:t>
      </w:r>
    </w:p>
    <w:p w14:paraId="6E7C951F" w14:textId="77777777" w:rsidR="005376B9" w:rsidRPr="00C7794F" w:rsidRDefault="00000000" w:rsidP="00C7794F">
      <w:pPr>
        <w:tabs>
          <w:tab w:val="left" w:pos="142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eastAsia="Arial" w:hAnsi="Verdana" w:cs="Arial"/>
          <w:sz w:val="20"/>
        </w:rPr>
        <w:t>4.8. Executar os serviços de acordo com a melhor técnica e nos padrões de segurança;</w:t>
      </w:r>
    </w:p>
    <w:p w14:paraId="3C71B0F6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  <w:lang w:eastAsia="zh-CN"/>
        </w:rPr>
        <w:t>4.9.</w:t>
      </w:r>
      <w:r w:rsidRPr="00C7794F">
        <w:rPr>
          <w:rFonts w:ascii="Verdana" w:eastAsia="Arial" w:hAnsi="Verdana" w:cs="Arial"/>
          <w:sz w:val="20"/>
          <w:lang w:eastAsia="zh-CN"/>
        </w:rPr>
        <w:t xml:space="preserve"> Atender com plenitude as exigências contidas nas especificações do </w:t>
      </w:r>
      <w:proofErr w:type="gramStart"/>
      <w:r w:rsidRPr="00C7794F">
        <w:rPr>
          <w:rFonts w:ascii="Verdana" w:eastAsia="Arial" w:hAnsi="Verdana" w:cs="Arial"/>
          <w:sz w:val="20"/>
          <w:lang w:eastAsia="zh-CN"/>
        </w:rPr>
        <w:t>objeto  Contratado</w:t>
      </w:r>
      <w:proofErr w:type="gramEnd"/>
      <w:r w:rsidRPr="00C7794F">
        <w:rPr>
          <w:rFonts w:ascii="Verdana" w:eastAsia="Arial" w:hAnsi="Verdana" w:cs="Arial"/>
          <w:sz w:val="20"/>
          <w:lang w:eastAsia="zh-CN"/>
        </w:rPr>
        <w:t>;</w:t>
      </w:r>
    </w:p>
    <w:p w14:paraId="709E9A04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 xml:space="preserve">4.10. A empresa prestadora de serviços será contratada por meio </w:t>
      </w:r>
      <w:r w:rsidRPr="00C7794F">
        <w:rPr>
          <w:rFonts w:ascii="Verdana" w:hAnsi="Verdana"/>
          <w:b/>
          <w:bCs/>
          <w:sz w:val="20"/>
        </w:rPr>
        <w:t>dispensa</w:t>
      </w:r>
      <w:r w:rsidRPr="00C7794F">
        <w:rPr>
          <w:rFonts w:ascii="Verdana" w:hAnsi="Verdana"/>
          <w:sz w:val="20"/>
        </w:rPr>
        <w:t xml:space="preserve">, sendo sagrado vencedor, o fornecedor que apresentar o menor valor </w:t>
      </w:r>
      <w:r w:rsidRPr="00C7794F">
        <w:rPr>
          <w:rFonts w:ascii="Verdana" w:hAnsi="Verdana"/>
          <w:color w:val="000000"/>
          <w:sz w:val="20"/>
        </w:rPr>
        <w:t>por</w:t>
      </w:r>
      <w:r w:rsidRPr="00C7794F">
        <w:rPr>
          <w:rFonts w:ascii="Verdana" w:hAnsi="Verdana"/>
          <w:sz w:val="20"/>
        </w:rPr>
        <w:t xml:space="preserve"> item, com </w:t>
      </w:r>
      <w:r w:rsidRPr="00C7794F">
        <w:rPr>
          <w:rFonts w:ascii="Verdana" w:hAnsi="Verdana"/>
          <w:color w:val="000000"/>
          <w:sz w:val="20"/>
        </w:rPr>
        <w:t>a prestação de serviços</w:t>
      </w:r>
      <w:r w:rsidRPr="00C7794F">
        <w:rPr>
          <w:rFonts w:ascii="Verdana" w:hAnsi="Verdana"/>
          <w:sz w:val="20"/>
        </w:rPr>
        <w:t xml:space="preserve"> </w:t>
      </w:r>
      <w:r w:rsidRPr="00C7794F">
        <w:rPr>
          <w:rFonts w:ascii="Verdana" w:hAnsi="Verdana"/>
          <w:color w:val="000000"/>
          <w:sz w:val="20"/>
        </w:rPr>
        <w:t>de acordo com a solicitação da secretaria requisitante</w:t>
      </w:r>
      <w:r w:rsidRPr="00C7794F">
        <w:rPr>
          <w:rFonts w:ascii="Verdana" w:hAnsi="Verdana"/>
          <w:sz w:val="20"/>
        </w:rPr>
        <w:t>.</w:t>
      </w:r>
    </w:p>
    <w:p w14:paraId="0F8784B1" w14:textId="77777777" w:rsidR="005376B9" w:rsidRPr="00C7794F" w:rsidRDefault="005376B9" w:rsidP="00C7794F">
      <w:pPr>
        <w:spacing w:line="276" w:lineRule="auto"/>
        <w:jc w:val="both"/>
        <w:rPr>
          <w:rFonts w:ascii="Verdana" w:hAnsi="Verdana"/>
          <w:sz w:val="20"/>
          <w:shd w:val="clear" w:color="auto" w:fill="FFFF00"/>
        </w:rPr>
      </w:pPr>
    </w:p>
    <w:p w14:paraId="5CFA29E1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b/>
          <w:bCs/>
          <w:sz w:val="20"/>
        </w:rPr>
        <w:t xml:space="preserve">5. MODELO DE EXECUÇÃO CONTRATUAL </w:t>
      </w:r>
    </w:p>
    <w:p w14:paraId="042583B2" w14:textId="21A0DE54" w:rsidR="005376B9" w:rsidRPr="00C7794F" w:rsidRDefault="00000000" w:rsidP="00C7794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 xml:space="preserve">5.1. O prazo de execução do serviço será de 30 (trinta) dias, com a prestação do </w:t>
      </w:r>
      <w:proofErr w:type="gramStart"/>
      <w:r w:rsidRPr="00C7794F">
        <w:rPr>
          <w:rFonts w:ascii="Verdana" w:hAnsi="Verdana"/>
          <w:sz w:val="20"/>
        </w:rPr>
        <w:t>serviço  no</w:t>
      </w:r>
      <w:proofErr w:type="gramEnd"/>
      <w:r w:rsidRPr="00C7794F">
        <w:rPr>
          <w:rFonts w:ascii="Verdana" w:hAnsi="Verdana"/>
          <w:sz w:val="20"/>
        </w:rPr>
        <w:t xml:space="preserve"> dia 27/05/2026 (entre 8h </w:t>
      </w:r>
      <w:proofErr w:type="gramStart"/>
      <w:r w:rsidRPr="00C7794F">
        <w:rPr>
          <w:rFonts w:ascii="Verdana" w:hAnsi="Verdana"/>
          <w:sz w:val="20"/>
        </w:rPr>
        <w:t>ás</w:t>
      </w:r>
      <w:proofErr w:type="gramEnd"/>
      <w:r w:rsidRPr="00C7794F">
        <w:rPr>
          <w:rFonts w:ascii="Verdana" w:hAnsi="Verdana"/>
          <w:sz w:val="20"/>
        </w:rPr>
        <w:t xml:space="preserve"> 23:59 </w:t>
      </w:r>
      <w:proofErr w:type="spellStart"/>
      <w:r w:rsidRPr="00C7794F">
        <w:rPr>
          <w:rFonts w:ascii="Verdana" w:hAnsi="Verdana"/>
          <w:sz w:val="20"/>
        </w:rPr>
        <w:t>hs</w:t>
      </w:r>
      <w:proofErr w:type="spellEnd"/>
      <w:r w:rsidRPr="00C7794F">
        <w:rPr>
          <w:rFonts w:ascii="Verdana" w:hAnsi="Verdana"/>
          <w:sz w:val="20"/>
        </w:rPr>
        <w:t xml:space="preserve"> do dia 27/05/2026) no Pavilhão de Carapina – Serra/ES).</w:t>
      </w:r>
      <w:r w:rsidR="00C7794F">
        <w:rPr>
          <w:rFonts w:ascii="Verdana" w:hAnsi="Verdana"/>
          <w:sz w:val="20"/>
        </w:rPr>
        <w:t xml:space="preserve"> </w:t>
      </w:r>
      <w:proofErr w:type="gramStart"/>
      <w:r w:rsidRPr="00C7794F">
        <w:rPr>
          <w:rFonts w:ascii="Verdana" w:hAnsi="Verdana"/>
          <w:sz w:val="20"/>
        </w:rPr>
        <w:t>compras</w:t>
      </w:r>
      <w:proofErr w:type="gramEnd"/>
      <w:r w:rsidRPr="00C7794F">
        <w:rPr>
          <w:rFonts w:ascii="Verdana" w:hAnsi="Verdana"/>
          <w:sz w:val="20"/>
        </w:rPr>
        <w:t xml:space="preserve">/execução emitida pelo Departamento de Compras e Contratos e seu respectivo prazo </w:t>
      </w:r>
      <w:r w:rsidRPr="00C7794F">
        <w:rPr>
          <w:rFonts w:ascii="Verdana" w:hAnsi="Verdana"/>
          <w:color w:val="000000"/>
          <w:sz w:val="20"/>
        </w:rPr>
        <w:t>de realização dos serviços</w:t>
      </w:r>
      <w:r w:rsidRPr="00C7794F">
        <w:rPr>
          <w:rFonts w:ascii="Verdana" w:hAnsi="Verdana"/>
          <w:sz w:val="20"/>
        </w:rPr>
        <w:t>.</w:t>
      </w:r>
    </w:p>
    <w:p w14:paraId="2E39E6CF" w14:textId="77777777" w:rsidR="005376B9" w:rsidRPr="00C7794F" w:rsidRDefault="00000000" w:rsidP="00C7794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color w:val="000000"/>
          <w:sz w:val="20"/>
        </w:rPr>
        <w:t xml:space="preserve">5.2. Os serviços serão realizados na </w:t>
      </w:r>
      <w:r w:rsidRPr="00C7794F">
        <w:rPr>
          <w:rFonts w:ascii="Verdana" w:hAnsi="Verdana" w:cs="Arial"/>
          <w:bCs/>
          <w:color w:val="000000"/>
          <w:sz w:val="20"/>
        </w:rPr>
        <w:t xml:space="preserve">Feira dos Municípios, Pavilhão de Carapina, Rodovia do Contorno, BR 101, Km 01, bairro Jardim Carapina, </w:t>
      </w:r>
      <w:proofErr w:type="spellStart"/>
      <w:r w:rsidRPr="00C7794F">
        <w:rPr>
          <w:rFonts w:ascii="Verdana" w:hAnsi="Verdana" w:cs="Arial"/>
          <w:bCs/>
          <w:color w:val="000000"/>
          <w:sz w:val="20"/>
        </w:rPr>
        <w:t>Serra-ES</w:t>
      </w:r>
      <w:proofErr w:type="spellEnd"/>
      <w:r w:rsidRPr="00C7794F">
        <w:rPr>
          <w:rFonts w:ascii="Verdana" w:hAnsi="Verdana" w:cs="Arial"/>
          <w:bCs/>
          <w:color w:val="000000"/>
          <w:sz w:val="20"/>
        </w:rPr>
        <w:t>.</w:t>
      </w:r>
    </w:p>
    <w:p w14:paraId="7E584DF1" w14:textId="77777777" w:rsidR="005376B9" w:rsidRPr="00C7794F" w:rsidRDefault="00000000" w:rsidP="00C7794F">
      <w:pPr>
        <w:tabs>
          <w:tab w:val="left" w:pos="508"/>
        </w:tabs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5.2.1 CONTATO</w:t>
      </w:r>
    </w:p>
    <w:p w14:paraId="1CB2FFFA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C7794F">
        <w:rPr>
          <w:rFonts w:ascii="Verdana" w:hAnsi="Verdana" w:cs="Arial"/>
          <w:sz w:val="20"/>
        </w:rPr>
        <w:lastRenderedPageBreak/>
        <w:t>Tel</w:t>
      </w:r>
      <w:proofErr w:type="spellEnd"/>
      <w:r w:rsidRPr="00C7794F">
        <w:rPr>
          <w:rFonts w:ascii="Verdana" w:hAnsi="Verdana" w:cs="Arial"/>
          <w:sz w:val="20"/>
        </w:rPr>
        <w:t>: (27) 98116-8772</w:t>
      </w:r>
    </w:p>
    <w:p w14:paraId="1A12E32E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Email: sincotur@saogabriel.es.gov.br</w:t>
      </w:r>
    </w:p>
    <w:p w14:paraId="61A20884" w14:textId="77777777" w:rsidR="005376B9" w:rsidRPr="00C7794F" w:rsidRDefault="00000000" w:rsidP="00C7794F">
      <w:pPr>
        <w:tabs>
          <w:tab w:val="left" w:pos="508"/>
        </w:tabs>
        <w:spacing w:line="276" w:lineRule="auto"/>
        <w:jc w:val="both"/>
        <w:rPr>
          <w:sz w:val="20"/>
        </w:rPr>
      </w:pPr>
      <w:r w:rsidRPr="00C7794F">
        <w:rPr>
          <w:rStyle w:val="Hyperlink"/>
          <w:rFonts w:ascii="Verdana" w:hAnsi="Verdana" w:cs="Arial"/>
          <w:color w:val="000000"/>
          <w:sz w:val="20"/>
          <w:u w:val="none"/>
        </w:rPr>
        <w:t xml:space="preserve">Responsável: Bernard Augusto Farias </w:t>
      </w:r>
      <w:proofErr w:type="spellStart"/>
      <w:r w:rsidRPr="00C7794F">
        <w:rPr>
          <w:rStyle w:val="Hyperlink"/>
          <w:rFonts w:ascii="Verdana" w:hAnsi="Verdana" w:cs="Arial"/>
          <w:color w:val="000000"/>
          <w:sz w:val="20"/>
          <w:u w:val="none"/>
        </w:rPr>
        <w:t>Arpini</w:t>
      </w:r>
      <w:proofErr w:type="spellEnd"/>
      <w:r w:rsidRPr="00C7794F">
        <w:rPr>
          <w:rStyle w:val="Hyperlink"/>
          <w:rFonts w:ascii="Verdana" w:hAnsi="Verdana" w:cs="Arial"/>
          <w:color w:val="000000"/>
          <w:sz w:val="20"/>
          <w:u w:val="none"/>
        </w:rPr>
        <w:t xml:space="preserve"> - Secretário Municipal do Trabalho, Desenvolvimento Econômico, Indústria, Comércio e Turismo (</w:t>
      </w:r>
      <w:proofErr w:type="spellStart"/>
      <w:r w:rsidRPr="00C7794F">
        <w:rPr>
          <w:rStyle w:val="Hyperlink"/>
          <w:rFonts w:ascii="Verdana" w:hAnsi="Verdana" w:cs="Arial"/>
          <w:color w:val="000000"/>
          <w:sz w:val="20"/>
          <w:u w:val="none"/>
        </w:rPr>
        <w:t>Sincotur</w:t>
      </w:r>
      <w:proofErr w:type="spellEnd"/>
      <w:r w:rsidRPr="00C7794F">
        <w:rPr>
          <w:rStyle w:val="Hyperlink"/>
          <w:rFonts w:ascii="Verdana" w:hAnsi="Verdana" w:cs="Arial"/>
          <w:color w:val="000000"/>
          <w:sz w:val="20"/>
          <w:u w:val="none"/>
        </w:rPr>
        <w:t>)</w:t>
      </w:r>
    </w:p>
    <w:p w14:paraId="202DA19F" w14:textId="77777777" w:rsidR="005376B9" w:rsidRPr="00C7794F" w:rsidRDefault="00000000" w:rsidP="00C7794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color w:val="000000"/>
          <w:sz w:val="20"/>
        </w:rPr>
        <w:t>5.3. A empresa deverá responsabilizar-se pelo material/serviço entregue, assumindo total responsabilidade por quaisquer danos ou prejuízos causados ao município ou a terceiros.</w:t>
      </w:r>
    </w:p>
    <w:p w14:paraId="119E194C" w14:textId="77777777" w:rsidR="005376B9" w:rsidRPr="00C7794F" w:rsidRDefault="00000000" w:rsidP="00C7794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color w:val="000000"/>
          <w:sz w:val="20"/>
        </w:rPr>
        <w:t xml:space="preserve">5.4. </w:t>
      </w:r>
      <w:r w:rsidRPr="00C7794F">
        <w:rPr>
          <w:rFonts w:ascii="Verdana" w:hAnsi="Verdana" w:cs="Arial"/>
          <w:color w:val="000000"/>
          <w:sz w:val="20"/>
        </w:rPr>
        <w:t>O recebimento provisório ou definitivo do objeto não exclui a responsabilidade da contratada pelos prejuízos resultantes da incorreta execução do contrato.</w:t>
      </w:r>
    </w:p>
    <w:p w14:paraId="793D257D" w14:textId="77777777" w:rsidR="005376B9" w:rsidRPr="00C7794F" w:rsidRDefault="00000000" w:rsidP="00C7794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5.5. As comunicações entre o órgão ou entidade e a contratada devem ser realizadas por escrito sempre que o ato exigir tal formalidade, admitindo-se o uso de mensagem eletrônica para esse fim.</w:t>
      </w:r>
    </w:p>
    <w:p w14:paraId="39D4250C" w14:textId="77777777" w:rsidR="005376B9" w:rsidRPr="00C7794F" w:rsidRDefault="00000000" w:rsidP="00C7794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5.6. O órgão ou entidade poderá convocar representante da empresa para adoção de Providências que devam ser cumpridas de imediato.</w:t>
      </w:r>
    </w:p>
    <w:p w14:paraId="1A9E01EC" w14:textId="77777777" w:rsidR="005376B9" w:rsidRPr="00C7794F" w:rsidRDefault="00000000" w:rsidP="00C7794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Times New Roman"/>
          <w:color w:val="auto"/>
          <w:sz w:val="20"/>
          <w:szCs w:val="20"/>
        </w:rPr>
        <w:t>5.7.</w:t>
      </w:r>
      <w:r w:rsidRPr="00C7794F">
        <w:rPr>
          <w:rFonts w:ascii="Verdana" w:eastAsia="Times New Roman" w:hAnsi="Verdana"/>
          <w:sz w:val="20"/>
          <w:szCs w:val="20"/>
          <w:lang w:eastAsia="pt-BR"/>
        </w:rPr>
        <w:t xml:space="preserve"> A conferência/fiscalização deverá ser acompanhada por um servidor </w:t>
      </w:r>
      <w:r w:rsidRPr="00C7794F">
        <w:rPr>
          <w:rFonts w:ascii="Verdana" w:eastAsia="Times New Roman" w:hAnsi="Verdana" w:cs="Times New Roman"/>
          <w:sz w:val="20"/>
          <w:szCs w:val="20"/>
          <w:lang w:eastAsia="pt-BR"/>
        </w:rPr>
        <w:t>da secretaria requisitante</w:t>
      </w:r>
      <w:r w:rsidRPr="00C7794F">
        <w:rPr>
          <w:rFonts w:ascii="Verdana" w:eastAsia="Times New Roman" w:hAnsi="Verdana"/>
          <w:sz w:val="20"/>
          <w:szCs w:val="20"/>
          <w:lang w:eastAsia="pt-BR"/>
        </w:rPr>
        <w:t>, a fim de zelar pela qualidade e quantidade dos serviços a serem contratados.</w:t>
      </w:r>
    </w:p>
    <w:p w14:paraId="3ABC75EE" w14:textId="77777777" w:rsidR="005376B9" w:rsidRPr="00C7794F" w:rsidRDefault="005376B9" w:rsidP="00C7794F">
      <w:pPr>
        <w:pStyle w:val="PargrafodaLista"/>
        <w:tabs>
          <w:tab w:val="left" w:pos="50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B04F1F7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bCs/>
          <w:color w:val="000000"/>
          <w:sz w:val="20"/>
        </w:rPr>
        <w:t>6. OBRIGAÇÕES DA CONTRATANTE</w:t>
      </w:r>
    </w:p>
    <w:p w14:paraId="37C38E03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6.1. Constituem obrigações da Contratante:</w:t>
      </w:r>
    </w:p>
    <w:p w14:paraId="642BD78A" w14:textId="77777777" w:rsidR="005376B9" w:rsidRPr="00C7794F" w:rsidRDefault="00000000" w:rsidP="00C7794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6.2.  Contratar o serviço no prazo e condições estabelecidas no Edital e seus anexos.</w:t>
      </w:r>
    </w:p>
    <w:p w14:paraId="00F8A9CB" w14:textId="77777777" w:rsidR="005376B9" w:rsidRPr="00C7794F" w:rsidRDefault="00000000" w:rsidP="00C7794F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6.3. Verificar a conformidade dos serviços prestados de acordo com as especificações constantes no Contrato, Termo de Referência, Edital e seus anexos.</w:t>
      </w:r>
    </w:p>
    <w:p w14:paraId="5E96905C" w14:textId="77777777" w:rsidR="005376B9" w:rsidRPr="00C7794F" w:rsidRDefault="00000000" w:rsidP="00C7794F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6.4. Comunicar a Contratada, por escrito, sobre imperfeições, falhas ou irregularidades verificadas no objeto contratado, para que tome as providências cabíveis.</w:t>
      </w:r>
    </w:p>
    <w:p w14:paraId="512CFB6E" w14:textId="77777777" w:rsidR="005376B9" w:rsidRPr="00C7794F" w:rsidRDefault="00000000" w:rsidP="00C7794F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6.5.  Acompanhar e fiscalizar o cumprimento das obrigações da Contratada.</w:t>
      </w:r>
    </w:p>
    <w:p w14:paraId="45B68061" w14:textId="77777777" w:rsidR="005376B9" w:rsidRPr="00C7794F" w:rsidRDefault="00000000" w:rsidP="00C7794F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 xml:space="preserve">6.6. Efetuar o pagamento à Contratada no valor correspondente à prestação do objeto, no prazo e forma estabelecidos no Edital e </w:t>
      </w:r>
      <w:proofErr w:type="gramStart"/>
      <w:r w:rsidRPr="00C7794F">
        <w:rPr>
          <w:rFonts w:ascii="Verdana" w:hAnsi="Verdana" w:cs="Arial"/>
          <w:color w:val="000000"/>
          <w:sz w:val="20"/>
        </w:rPr>
        <w:t>seus anexo</w:t>
      </w:r>
      <w:proofErr w:type="gramEnd"/>
      <w:r w:rsidRPr="00C7794F">
        <w:rPr>
          <w:rFonts w:ascii="Verdana" w:hAnsi="Verdana" w:cs="Arial"/>
          <w:color w:val="000000"/>
          <w:sz w:val="20"/>
        </w:rPr>
        <w:t xml:space="preserve">. </w:t>
      </w:r>
    </w:p>
    <w:p w14:paraId="0567E5C7" w14:textId="77777777" w:rsidR="005376B9" w:rsidRPr="00C7794F" w:rsidRDefault="00000000" w:rsidP="00C7794F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6.7.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 w14:paraId="7DE6C347" w14:textId="77777777" w:rsidR="005376B9" w:rsidRPr="00C7794F" w:rsidRDefault="005376B9" w:rsidP="00C7794F">
      <w:pPr>
        <w:tabs>
          <w:tab w:val="left" w:pos="508"/>
        </w:tabs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18DE7FA5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bCs/>
          <w:color w:val="000000"/>
          <w:sz w:val="20"/>
        </w:rPr>
        <w:t>7. OBRIGAÇÕES DA CONTRATADA</w:t>
      </w:r>
    </w:p>
    <w:p w14:paraId="2AD3925E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7.1. A Contratada deve cumprir todas as obrigações constantes no ETP e no TR, seus anexos e sua proposta, assumindo como exclusivamente seus os riscos e as despesas decorrentes da boa e perfeita execução do objeto.</w:t>
      </w:r>
    </w:p>
    <w:p w14:paraId="11A2E72F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7.2. Efetuar o envio das informações, conforme especificações, prazo e local constantes no Contrato, Termo de Referência e seus anexos, acompanhado da respectiva nota fiscal.</w:t>
      </w:r>
    </w:p>
    <w:p w14:paraId="318BB10B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7.3. Responsabilizar-se pelos vícios e danos decorrentes do objeto, de acordo com os artigos 12, 13 e 17 a 27, do Código de Defesa do Consumidor (Lei nº 8.078, de 1990).</w:t>
      </w:r>
    </w:p>
    <w:p w14:paraId="5713CAF6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7.4. Substituir, reparar ou corrigir, às suas expensas, no prazo fixado neste Termo de Referência, o objeto com avarias ou defeitos.</w:t>
      </w:r>
    </w:p>
    <w:p w14:paraId="2D5E22A6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7.5. Comunicar à Contratante, no prazo máximo de 02 (dois) dias que antecede a data da entrega, os motivos que impossibilitem o cumprimento do prazo previsto, com a devida comprovação.</w:t>
      </w:r>
    </w:p>
    <w:p w14:paraId="0F6407A2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7.6. Manter, durante toda a execução do contrato, em compatibilidade com as obrigações assumidas, todas as condições de habilitação e qualificação exigidas na licitação.</w:t>
      </w:r>
    </w:p>
    <w:p w14:paraId="0B8596B7" w14:textId="77777777" w:rsidR="005376B9" w:rsidRPr="00C7794F" w:rsidRDefault="00000000" w:rsidP="00C7794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7.7. Indicar preposto para representá-la durante a execução do Contrato.</w:t>
      </w:r>
    </w:p>
    <w:p w14:paraId="1EF39B30" w14:textId="77777777" w:rsidR="005376B9" w:rsidRPr="00C7794F" w:rsidRDefault="00000000" w:rsidP="00C7794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lastRenderedPageBreak/>
        <w:t>7.8. A CONTRATADA será responsável pela observância das leis, decretos, regulamentos, portarias e normas federais, estaduais e municipais direta e indiretamente aplicáveis ao objeto do contrato.</w:t>
      </w:r>
    </w:p>
    <w:p w14:paraId="02953677" w14:textId="77777777" w:rsidR="005376B9" w:rsidRPr="00C7794F" w:rsidRDefault="00000000" w:rsidP="00C7794F">
      <w:pPr>
        <w:tabs>
          <w:tab w:val="left" w:pos="450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7.9. Durante a execução do serviço, a CONTRATADA deverá:</w:t>
      </w:r>
      <w:r w:rsidRPr="00C7794F">
        <w:rPr>
          <w:rFonts w:ascii="Verdana" w:hAnsi="Verdana"/>
          <w:sz w:val="20"/>
        </w:rPr>
        <w:br/>
        <w:t>7</w:t>
      </w:r>
      <w:r w:rsidRPr="00C7794F">
        <w:rPr>
          <w:rFonts w:ascii="Verdana" w:hAnsi="Verdana" w:cs="Arial"/>
          <w:color w:val="000000"/>
          <w:sz w:val="20"/>
        </w:rPr>
        <w:t>.9.1. Atender prontamente às solicitações da secretaria requisitante nas quantidades e especificações do edital e seus anexos.</w:t>
      </w:r>
    </w:p>
    <w:p w14:paraId="31572549" w14:textId="77777777" w:rsidR="005376B9" w:rsidRPr="00C7794F" w:rsidRDefault="00000000" w:rsidP="00C7794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t>7.9.2. A nota fiscal deverá ser acompanhada pelas Certidões de Regularidades Fiscais.</w:t>
      </w:r>
    </w:p>
    <w:p w14:paraId="773E21E2" w14:textId="77777777" w:rsidR="005376B9" w:rsidRPr="00C7794F" w:rsidRDefault="005376B9" w:rsidP="00C7794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bookmarkStart w:id="0" w:name="art1232"/>
      <w:bookmarkStart w:id="1" w:name="art121"/>
      <w:bookmarkStart w:id="2" w:name="_GoBack2"/>
      <w:bookmarkStart w:id="3" w:name="art122%252525252525252525252525252525252"/>
      <w:bookmarkStart w:id="4" w:name="art122%252525252525252525252525252525251"/>
      <w:bookmarkStart w:id="5" w:name="art122%252525252525252525252525252525253"/>
      <w:bookmarkStart w:id="6" w:name="art1222"/>
      <w:bookmarkStart w:id="7" w:name="art12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5A6CD12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b/>
          <w:bCs/>
          <w:sz w:val="20"/>
        </w:rPr>
        <w:t>8. CRITÉRIOS DE PAGAMENTO</w:t>
      </w:r>
    </w:p>
    <w:p w14:paraId="0B15E9A8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  <w:lang w:eastAsia="en-US"/>
        </w:rPr>
        <w:t>8.1. Recebida a Nota Fiscal ou documento de cobrança equivalente, correrá o prazo de (30) trinta dias úteis para fins de liquidação, na forma desta seção, prorrogáveis por igual período.</w:t>
      </w:r>
    </w:p>
    <w:p w14:paraId="62B19BC2" w14:textId="77777777" w:rsidR="005376B9" w:rsidRPr="00C7794F" w:rsidRDefault="00000000" w:rsidP="00C7794F">
      <w:pPr>
        <w:spacing w:line="276" w:lineRule="auto"/>
        <w:ind w:left="-22"/>
        <w:jc w:val="both"/>
        <w:rPr>
          <w:sz w:val="20"/>
        </w:rPr>
      </w:pPr>
      <w:r w:rsidRPr="00C7794F">
        <w:rPr>
          <w:rFonts w:ascii="Verdana" w:hAnsi="Verdana"/>
          <w:sz w:val="20"/>
        </w:rPr>
        <w:t xml:space="preserve">8.2.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C7794F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C7794F">
        <w:rPr>
          <w:rFonts w:ascii="Verdana" w:hAnsi="Verdana"/>
          <w:color w:val="000000"/>
          <w:sz w:val="20"/>
        </w:rPr>
        <w:t>.</w:t>
      </w:r>
    </w:p>
    <w:p w14:paraId="52B1577D" w14:textId="77777777" w:rsidR="005376B9" w:rsidRPr="00C7794F" w:rsidRDefault="00000000" w:rsidP="00C7794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 w14:paraId="78763378" w14:textId="77777777" w:rsidR="005376B9" w:rsidRPr="00C7794F" w:rsidRDefault="00000000" w:rsidP="00C7794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- O prazo de validade;</w:t>
      </w:r>
    </w:p>
    <w:p w14:paraId="69A1735C" w14:textId="77777777" w:rsidR="005376B9" w:rsidRPr="00C7794F" w:rsidRDefault="00000000" w:rsidP="00C7794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 xml:space="preserve">- A data da emissão; </w:t>
      </w:r>
    </w:p>
    <w:p w14:paraId="71D3787F" w14:textId="77777777" w:rsidR="005376B9" w:rsidRPr="00C7794F" w:rsidRDefault="00000000" w:rsidP="00C7794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 xml:space="preserve">- Os dados do contrato e do órgão contratante; </w:t>
      </w:r>
    </w:p>
    <w:p w14:paraId="58C28570" w14:textId="77777777" w:rsidR="005376B9" w:rsidRPr="00C7794F" w:rsidRDefault="00000000" w:rsidP="00C7794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 xml:space="preserve">- O período respectivo de execução do contrato; </w:t>
      </w:r>
    </w:p>
    <w:p w14:paraId="398609B5" w14:textId="77777777" w:rsidR="005376B9" w:rsidRPr="00C7794F" w:rsidRDefault="00000000" w:rsidP="00C7794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 xml:space="preserve">- O valor a pagar; e </w:t>
      </w:r>
    </w:p>
    <w:p w14:paraId="662F2D6F" w14:textId="77777777" w:rsidR="005376B9" w:rsidRPr="00C7794F" w:rsidRDefault="00000000" w:rsidP="00C7794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- Eventual destaque do valor de retenções tributárias cabíveis.</w:t>
      </w:r>
    </w:p>
    <w:p w14:paraId="3AEEDC82" w14:textId="77777777" w:rsidR="005376B9" w:rsidRPr="00C7794F" w:rsidRDefault="00000000" w:rsidP="00C7794F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88E3141" w14:textId="77777777" w:rsidR="005376B9" w:rsidRPr="00C7794F" w:rsidRDefault="00000000" w:rsidP="00C7794F">
      <w:pPr>
        <w:tabs>
          <w:tab w:val="left" w:pos="109"/>
        </w:tabs>
        <w:spacing w:line="276" w:lineRule="auto"/>
        <w:ind w:left="-22"/>
        <w:jc w:val="both"/>
        <w:rPr>
          <w:sz w:val="20"/>
        </w:rPr>
      </w:pPr>
      <w:r w:rsidRPr="00C7794F">
        <w:rPr>
          <w:rFonts w:ascii="Verdana" w:hAnsi="Verdana"/>
          <w:sz w:val="20"/>
        </w:rPr>
        <w:t>8.5. A</w:t>
      </w:r>
      <w:r w:rsidRPr="00C7794F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7794F">
        <w:rPr>
          <w:rStyle w:val="Hyperlink"/>
          <w:rFonts w:ascii="Verdana" w:hAnsi="Verdana"/>
          <w:sz w:val="20"/>
          <w:lang w:eastAsia="en-US"/>
        </w:rPr>
        <w:t>.</w:t>
      </w:r>
    </w:p>
    <w:p w14:paraId="02047624" w14:textId="77777777" w:rsidR="005376B9" w:rsidRPr="00C7794F" w:rsidRDefault="00000000" w:rsidP="00C7794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8.6. O pagamento será efetuado no prazo de até 30 (trinta) dias úteis contados da finalização da liquidação da despesa.</w:t>
      </w:r>
    </w:p>
    <w:p w14:paraId="0034E95F" w14:textId="77777777" w:rsidR="005376B9" w:rsidRPr="00C7794F" w:rsidRDefault="00000000" w:rsidP="00C7794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8.7. O pagamento será realizado por meio de ordem bancária, para crédito em banco, agência e conta corrente indicados pelo contratado.</w:t>
      </w:r>
    </w:p>
    <w:p w14:paraId="08E98E06" w14:textId="77777777" w:rsidR="005376B9" w:rsidRPr="00C7794F" w:rsidRDefault="00000000" w:rsidP="00C7794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8.8. Será considerada data do pagamento o dia em que constar como emitida a ordem bancária para pagamento.</w:t>
      </w:r>
    </w:p>
    <w:p w14:paraId="02FA429C" w14:textId="77777777" w:rsidR="005376B9" w:rsidRPr="00C7794F" w:rsidRDefault="00000000" w:rsidP="00C7794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89. Quando do pagamento, será efetuada a retenção tributária prevista na legislação aplicável.</w:t>
      </w:r>
    </w:p>
    <w:p w14:paraId="55DA1A5F" w14:textId="77777777" w:rsidR="005376B9" w:rsidRPr="00C7794F" w:rsidRDefault="00000000" w:rsidP="00C7794F">
      <w:pPr>
        <w:spacing w:line="276" w:lineRule="auto"/>
        <w:ind w:left="-79"/>
        <w:jc w:val="both"/>
        <w:rPr>
          <w:sz w:val="20"/>
        </w:rPr>
      </w:pPr>
      <w:r w:rsidRPr="00C7794F">
        <w:rPr>
          <w:rFonts w:ascii="Verdana" w:hAnsi="Verdana"/>
          <w:sz w:val="20"/>
          <w:lang w:eastAsia="en-US"/>
        </w:rPr>
        <w:t xml:space="preserve">8.10. O contratado regularmente optante pelo Simples Nacional, nos termos da </w:t>
      </w:r>
      <w:hyperlink r:id="rId8">
        <w:r w:rsidRPr="00C7794F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7794F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B328062" w14:textId="77777777" w:rsidR="005376B9" w:rsidRPr="00C7794F" w:rsidRDefault="00000000" w:rsidP="00C7794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  <w:lang w:eastAsia="en-US"/>
        </w:rPr>
        <w:t xml:space="preserve">8.11. Conforme Decreto Municipal nº 3.686/2023 será retido o Imposto de Renda na Fonte nos pagamentos efetuados por Órgãos, Autarquias e Fundações </w:t>
      </w:r>
      <w:proofErr w:type="gramStart"/>
      <w:r w:rsidRPr="00C7794F">
        <w:rPr>
          <w:rFonts w:ascii="Verdana" w:hAnsi="Verdana"/>
          <w:sz w:val="20"/>
          <w:lang w:eastAsia="en-US"/>
        </w:rPr>
        <w:t>instituídas  e</w:t>
      </w:r>
      <w:proofErr w:type="gramEnd"/>
      <w:r w:rsidRPr="00C7794F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4B74071E" w14:textId="77777777" w:rsidR="005376B9" w:rsidRPr="00C7794F" w:rsidRDefault="00000000" w:rsidP="00C7794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7794F">
        <w:rPr>
          <w:rFonts w:ascii="Verdana" w:eastAsia="Calibri" w:hAnsi="Verdana" w:cs="Calibri"/>
          <w:color w:val="000000"/>
          <w:sz w:val="20"/>
        </w:rPr>
        <w:t xml:space="preserve">8.11. </w:t>
      </w:r>
      <w:r w:rsidRPr="00C7794F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3D41E9BB" w14:textId="77777777" w:rsidR="005376B9" w:rsidRPr="00C7794F" w:rsidRDefault="00000000" w:rsidP="00C7794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sz w:val="20"/>
          <w:szCs w:val="20"/>
        </w:rPr>
        <w:t xml:space="preserve">VM = VF </w:t>
      </w:r>
      <w:r w:rsidRPr="00C7794F">
        <w:rPr>
          <w:rFonts w:ascii="Verdana" w:hAnsi="Verdana" w:cs="Verdana"/>
          <w:sz w:val="20"/>
          <w:szCs w:val="20"/>
          <w:vertAlign w:val="subscript"/>
        </w:rPr>
        <w:t>*</w:t>
      </w:r>
      <w:r w:rsidRPr="00C7794F">
        <w:rPr>
          <w:rFonts w:ascii="Verdana" w:hAnsi="Verdana" w:cs="Verdana"/>
          <w:sz w:val="20"/>
          <w:szCs w:val="20"/>
        </w:rPr>
        <w:t xml:space="preserve"> </w:t>
      </w:r>
      <w:r w:rsidRPr="00C7794F">
        <w:rPr>
          <w:rFonts w:ascii="Verdana" w:hAnsi="Verdana" w:cs="Verdana"/>
          <w:sz w:val="20"/>
          <w:szCs w:val="20"/>
          <w:u w:val="single"/>
        </w:rPr>
        <w:t>0,33</w:t>
      </w:r>
      <w:r w:rsidRPr="00C7794F">
        <w:rPr>
          <w:rFonts w:ascii="Verdana" w:hAnsi="Verdana" w:cs="Verdana"/>
          <w:sz w:val="20"/>
          <w:szCs w:val="20"/>
        </w:rPr>
        <w:t xml:space="preserve"> </w:t>
      </w:r>
      <w:r w:rsidRPr="00C7794F">
        <w:rPr>
          <w:rFonts w:ascii="Verdana" w:hAnsi="Verdana" w:cs="Verdana"/>
          <w:sz w:val="20"/>
          <w:szCs w:val="20"/>
          <w:vertAlign w:val="subscript"/>
        </w:rPr>
        <w:t>*</w:t>
      </w:r>
      <w:r w:rsidRPr="00C7794F">
        <w:rPr>
          <w:rFonts w:ascii="Verdana" w:hAnsi="Verdana" w:cs="Verdana"/>
          <w:sz w:val="20"/>
          <w:szCs w:val="20"/>
        </w:rPr>
        <w:t xml:space="preserve"> ND</w:t>
      </w:r>
    </w:p>
    <w:p w14:paraId="24B090FD" w14:textId="77777777" w:rsidR="005376B9" w:rsidRPr="00C7794F" w:rsidRDefault="00000000" w:rsidP="00C7794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7794F">
        <w:rPr>
          <w:rFonts w:ascii="Verdana" w:eastAsia="Verdana" w:hAnsi="Verdana" w:cs="Verdana"/>
          <w:sz w:val="20"/>
          <w:szCs w:val="20"/>
        </w:rPr>
        <w:t xml:space="preserve">        </w:t>
      </w:r>
      <w:r w:rsidRPr="00C7794F">
        <w:rPr>
          <w:rFonts w:ascii="Verdana" w:hAnsi="Verdana" w:cs="Verdana"/>
          <w:sz w:val="20"/>
          <w:szCs w:val="20"/>
        </w:rPr>
        <w:t>100</w:t>
      </w:r>
    </w:p>
    <w:p w14:paraId="24B6FC86" w14:textId="77777777" w:rsidR="005376B9" w:rsidRPr="00C7794F" w:rsidRDefault="00000000" w:rsidP="00C7794F">
      <w:pPr>
        <w:suppressAutoHyphens w:val="0"/>
        <w:spacing w:line="276" w:lineRule="auto"/>
        <w:rPr>
          <w:rFonts w:ascii="Verdana" w:hAnsi="Verdana"/>
          <w:sz w:val="20"/>
        </w:rPr>
      </w:pPr>
      <w:r w:rsidRPr="00C7794F">
        <w:rPr>
          <w:rFonts w:ascii="Verdana" w:hAnsi="Verdana" w:cs="Arial;Arial"/>
          <w:color w:val="000000"/>
          <w:sz w:val="20"/>
        </w:rPr>
        <w:lastRenderedPageBreak/>
        <w:t xml:space="preserve">Onde: </w:t>
      </w:r>
    </w:p>
    <w:p w14:paraId="1B026684" w14:textId="77777777" w:rsidR="005376B9" w:rsidRPr="00C7794F" w:rsidRDefault="00000000" w:rsidP="00C7794F">
      <w:pPr>
        <w:suppressAutoHyphens w:val="0"/>
        <w:spacing w:line="276" w:lineRule="auto"/>
        <w:rPr>
          <w:rFonts w:ascii="Verdana" w:hAnsi="Verdana"/>
          <w:sz w:val="20"/>
        </w:rPr>
      </w:pPr>
      <w:r w:rsidRPr="00C7794F">
        <w:rPr>
          <w:rFonts w:ascii="Verdana" w:hAnsi="Verdana" w:cs="Arial;Arial"/>
          <w:color w:val="000000"/>
          <w:sz w:val="20"/>
        </w:rPr>
        <w:t xml:space="preserve">VM = Valor da Multa Financeira; </w:t>
      </w:r>
    </w:p>
    <w:p w14:paraId="46239485" w14:textId="77777777" w:rsidR="005376B9" w:rsidRPr="00C7794F" w:rsidRDefault="00000000" w:rsidP="00C7794F">
      <w:pPr>
        <w:suppressAutoHyphens w:val="0"/>
        <w:spacing w:line="276" w:lineRule="auto"/>
        <w:rPr>
          <w:rFonts w:ascii="Verdana" w:hAnsi="Verdana"/>
          <w:sz w:val="20"/>
        </w:rPr>
      </w:pPr>
      <w:r w:rsidRPr="00C7794F">
        <w:rPr>
          <w:rFonts w:ascii="Verdana" w:hAnsi="Verdana" w:cs="Arial;Arial"/>
          <w:color w:val="000000"/>
          <w:sz w:val="20"/>
        </w:rPr>
        <w:t xml:space="preserve">VF = Valor da Nota Fiscal; </w:t>
      </w:r>
    </w:p>
    <w:p w14:paraId="5E057F7E" w14:textId="77777777" w:rsidR="005376B9" w:rsidRPr="00C7794F" w:rsidRDefault="00000000" w:rsidP="00C7794F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C7794F">
        <w:rPr>
          <w:rFonts w:ascii="Verdana" w:eastAsia="Times New Roman" w:hAnsi="Verdana" w:cs="Arial;Arial"/>
          <w:color w:val="000000"/>
          <w:sz w:val="20"/>
          <w:szCs w:val="20"/>
        </w:rPr>
        <w:t>ND = Número de dias em atraso.</w:t>
      </w:r>
    </w:p>
    <w:p w14:paraId="13F8E210" w14:textId="77777777" w:rsidR="005376B9" w:rsidRPr="00C7794F" w:rsidRDefault="00000000" w:rsidP="00C7794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;Arial"/>
          <w:color w:val="000000"/>
          <w:sz w:val="20"/>
        </w:rPr>
        <w:t>8.</w:t>
      </w:r>
      <w:proofErr w:type="gramStart"/>
      <w:r w:rsidRPr="00C7794F">
        <w:rPr>
          <w:rFonts w:ascii="Verdana" w:hAnsi="Verdana" w:cs="Arial;Arial"/>
          <w:color w:val="000000"/>
          <w:sz w:val="20"/>
        </w:rPr>
        <w:t>12..</w:t>
      </w:r>
      <w:proofErr w:type="gramEnd"/>
      <w:r w:rsidRPr="00C7794F">
        <w:rPr>
          <w:rFonts w:ascii="Verdana" w:hAnsi="Verdana" w:cs="Arial;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4E0538C2" w14:textId="77777777" w:rsidR="005376B9" w:rsidRPr="00C7794F" w:rsidRDefault="00000000" w:rsidP="00C7794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;Arial"/>
          <w:color w:val="000000"/>
          <w:sz w:val="20"/>
        </w:rPr>
        <w:t xml:space="preserve">8.13. Qualquer alteração feita no contrato social, ato constitutivo ou estatuto deverá ser comunicado ao CONTRATANTE, mediante documentação própria, para apreciação da autoridade competente. </w:t>
      </w:r>
    </w:p>
    <w:p w14:paraId="395F461D" w14:textId="77777777" w:rsidR="005376B9" w:rsidRPr="00C7794F" w:rsidRDefault="00000000" w:rsidP="00C7794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;Arial"/>
          <w:color w:val="000000"/>
          <w:sz w:val="20"/>
        </w:rPr>
        <w:t>8.14. O CONTRATANTE poderá deduzir do pagamento importâncias que a qualquer título lhe forem devidos pela empresa CONTRATADA, em decorrência de descumprimento de suas obrigações.</w:t>
      </w:r>
    </w:p>
    <w:p w14:paraId="1711A5FF" w14:textId="77777777" w:rsidR="005376B9" w:rsidRPr="00C7794F" w:rsidRDefault="00000000" w:rsidP="00C7794F">
      <w:pPr>
        <w:pStyle w:val="Default"/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Arial;Arial"/>
          <w:sz w:val="20"/>
          <w:szCs w:val="20"/>
        </w:rPr>
        <w:t xml:space="preserve">8.15. </w:t>
      </w:r>
      <w:r w:rsidRPr="00C7794F">
        <w:rPr>
          <w:rFonts w:ascii="Verdana" w:hAnsi="Verdana" w:cs="Arial;Arial"/>
          <w:sz w:val="20"/>
          <w:szCs w:val="20"/>
          <w:lang w:eastAsia="en-US"/>
        </w:rPr>
        <w:t xml:space="preserve">Para a efetivação do pagamento, a CONTRATADA deverá manter as mesmas </w:t>
      </w:r>
      <w:r w:rsidRPr="00C7794F">
        <w:rPr>
          <w:rFonts w:ascii="Verdana" w:hAnsi="Verdana" w:cs="Arial;Arial"/>
          <w:sz w:val="20"/>
          <w:szCs w:val="20"/>
          <w:lang w:eastAsia="pt-BR"/>
        </w:rPr>
        <w:t>condições relativas à proposta de preço e a habilitação;</w:t>
      </w:r>
    </w:p>
    <w:p w14:paraId="1B19EADA" w14:textId="77777777" w:rsidR="005376B9" w:rsidRPr="00C7794F" w:rsidRDefault="005376B9" w:rsidP="00C7794F">
      <w:pPr>
        <w:pStyle w:val="Default"/>
        <w:spacing w:line="276" w:lineRule="auto"/>
        <w:ind w:left="-22"/>
        <w:jc w:val="both"/>
        <w:rPr>
          <w:rFonts w:ascii="Verdana" w:hAnsi="Verdana" w:cs="Arial;Arial"/>
          <w:sz w:val="20"/>
          <w:szCs w:val="20"/>
          <w:lang w:eastAsia="pt-BR"/>
        </w:rPr>
      </w:pPr>
    </w:p>
    <w:p w14:paraId="4C535E0C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b/>
          <w:bCs/>
          <w:iCs/>
          <w:sz w:val="20"/>
        </w:rPr>
        <w:t>9. DAS SANÇÕES</w:t>
      </w:r>
    </w:p>
    <w:p w14:paraId="354BDCAF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 Comete infração administrativa o fornecedor/prestador de serviço que cometer quaisquer das infrações previstas no art. 155 da Lei nº 14.133, de 2021, quais sejam:</w:t>
      </w:r>
    </w:p>
    <w:p w14:paraId="3A5DF5C0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9.1.1. Dar causa à inexecução parcial do contrato.</w:t>
      </w:r>
    </w:p>
    <w:p w14:paraId="41A987DD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9.1.2. Dar causa à inexecução parcial que cause grave dano à Administração, ao funcionamento dos serviços públicos ou ao interesse coletivo.</w:t>
      </w:r>
    </w:p>
    <w:p w14:paraId="1FCDFD35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9.1.3. Dar causa à inexecução total;</w:t>
      </w:r>
    </w:p>
    <w:p w14:paraId="3C779E84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9.1.4. Deixar de entregar a documentação exigida para o certame.</w:t>
      </w:r>
    </w:p>
    <w:p w14:paraId="5408F3A3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9.1.5. Não manter a proposta, salvo em decorrência de fato superveniente devidamente justificado.</w:t>
      </w:r>
    </w:p>
    <w:p w14:paraId="76778B34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 xml:space="preserve">9.1.6. Não celebrar o contrato ou não entregar a documentação exigida para a contratação, quando convocado dentro do prazo de validade de sua proposta. </w:t>
      </w:r>
    </w:p>
    <w:p w14:paraId="632445AC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9.1.7. Ensejar o retardamento da execução ou da entrega do objeto sem motivo justificado,</w:t>
      </w:r>
    </w:p>
    <w:p w14:paraId="0191B406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9.1.8. Apresentar declaração ou documentação falsa exigida para o certame ou prestar declaração falsa durante a dispensa eletrônica ou a execução do objeto.</w:t>
      </w:r>
    </w:p>
    <w:p w14:paraId="4DB40A2B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9.1.9. Fraudar a dispensa eletrônica ou praticar ato fraudulento na execução do objeto.</w:t>
      </w:r>
    </w:p>
    <w:p w14:paraId="0EF6F21C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9.1.10. Comportar-se de modo inidôneo ou cometer fraude de qualquer natureza.</w:t>
      </w:r>
    </w:p>
    <w:p w14:paraId="32B2DCFC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12D48DF6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9.1.11. Praticar atos ilícitos com vistas a frustrar os objetivos deste certame.</w:t>
      </w:r>
    </w:p>
    <w:p w14:paraId="7F56C4BF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9.1.12. Praticar ato lesivo previsto no art. 5º da Lei nº 12.846, de 1º de agosto de 2013.</w:t>
      </w:r>
    </w:p>
    <w:p w14:paraId="3EC6BDEF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9.2. O fornecedor que cometer qualquer das infrações discriminadas nos subitens anteriores ficará sujeito, sem prejuízo da responsabilidade civil e criminal, às seguintes sanções:</w:t>
      </w:r>
    </w:p>
    <w:p w14:paraId="69715F0D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 xml:space="preserve">         a) Advertência pela falta do subitem 9.1.1 deste Termo de Referência, quando não se justificar a imposição de penalidade mais grave.</w:t>
      </w:r>
    </w:p>
    <w:p w14:paraId="3D585EC6" w14:textId="77777777" w:rsidR="005376B9" w:rsidRPr="00C7794F" w:rsidRDefault="00000000" w:rsidP="00C7794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9.1 deste Termo de Referência, no percentual de 10% (dez por cento), na hipótese de cometimento das infrações previstas nos itens 9.1.1 a 9.1.7 e 20% (vinte por cento), se cometidas infrações previstas nos itens 9.1.8 a 9.1.12; </w:t>
      </w:r>
    </w:p>
    <w:p w14:paraId="02389EBC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lastRenderedPageBreak/>
        <w:t xml:space="preserve">                    b.1) O valor da multa poderá ser descontado das faturas devidas à CONTRATADA;</w:t>
      </w:r>
    </w:p>
    <w:p w14:paraId="512E4CBD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7842E293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9.1.2 a 9.1.7 deste Termo de Referência, quando não se justificar a imposição de penalidade mais grave.</w:t>
      </w:r>
    </w:p>
    <w:p w14:paraId="38FB122C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9.1.2 a 9.1.12, deste Termo de Referência.</w:t>
      </w:r>
    </w:p>
    <w:p w14:paraId="12F4E3B3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9.3. Na aplicação das sanções serão considerados:</w:t>
      </w:r>
    </w:p>
    <w:p w14:paraId="57D008F7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9.3.1. A natureza e a gravidade da infração cometida.</w:t>
      </w:r>
    </w:p>
    <w:p w14:paraId="62F4DBBF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9.3.2. As peculiaridades do caso concreto.</w:t>
      </w:r>
    </w:p>
    <w:p w14:paraId="669F1D6E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9.3.3. As circunstâncias agravantes ou atenuantes.</w:t>
      </w:r>
    </w:p>
    <w:p w14:paraId="0138E626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9.3.4. Os danos que dela provierem para a Administração Pública.</w:t>
      </w:r>
    </w:p>
    <w:p w14:paraId="7EE1E378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9.3.5. A implantação ou o aperfeiçoamento de programa de integridade, conforme normas e orientações dos órgãos de controle.</w:t>
      </w:r>
    </w:p>
    <w:p w14:paraId="3AE05E1E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C877D17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iCs/>
          <w:sz w:val="20"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4D6AD2E" w14:textId="77777777" w:rsidR="005376B9" w:rsidRPr="00C7794F" w:rsidRDefault="005376B9" w:rsidP="00C7794F">
      <w:pPr>
        <w:spacing w:line="276" w:lineRule="auto"/>
        <w:jc w:val="both"/>
        <w:rPr>
          <w:rFonts w:ascii="Verdana" w:hAnsi="Verdana"/>
          <w:sz w:val="20"/>
        </w:rPr>
      </w:pPr>
    </w:p>
    <w:p w14:paraId="3ABE7EAD" w14:textId="77777777" w:rsidR="005376B9" w:rsidRPr="00C7794F" w:rsidRDefault="00000000" w:rsidP="00C7794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b/>
          <w:bCs/>
          <w:sz w:val="20"/>
          <w:lang w:eastAsia="en-US"/>
        </w:rPr>
        <w:t>10. DA HABILITAÇÃO</w:t>
      </w:r>
    </w:p>
    <w:p w14:paraId="390E78D5" w14:textId="77777777" w:rsidR="005376B9" w:rsidRPr="00C7794F" w:rsidRDefault="00000000" w:rsidP="00C7794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sz w:val="20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7B3E4FE1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208B560A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C7794F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C7794F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C7794F">
        <w:rPr>
          <w:rFonts w:ascii="Verdana" w:hAnsi="Verdana" w:cs="Verdana"/>
          <w:sz w:val="20"/>
          <w:szCs w:val="20"/>
          <w:lang w:eastAsia="ar-SA"/>
        </w:rPr>
        <w:t>);</w:t>
      </w:r>
    </w:p>
    <w:p w14:paraId="1C70754F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C7794F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C7794F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C7794F">
        <w:rPr>
          <w:rFonts w:ascii="Verdana" w:hAnsi="Verdana" w:cs="Verdana"/>
          <w:sz w:val="20"/>
          <w:szCs w:val="20"/>
          <w:lang w:eastAsia="ar-SA"/>
        </w:rPr>
        <w:t>).</w:t>
      </w:r>
    </w:p>
    <w:p w14:paraId="2151099B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3CEA31BC" w14:textId="77777777" w:rsidR="005376B9" w:rsidRPr="00C7794F" w:rsidRDefault="00000000" w:rsidP="00C7794F">
      <w:pPr>
        <w:spacing w:before="57" w:after="57" w:line="276" w:lineRule="auto"/>
        <w:jc w:val="both"/>
        <w:rPr>
          <w:sz w:val="20"/>
        </w:rPr>
      </w:pPr>
      <w:r w:rsidRPr="00C7794F">
        <w:rPr>
          <w:rFonts w:ascii="Verdana" w:hAnsi="Verdana" w:cs="Verdana"/>
          <w:sz w:val="20"/>
          <w:lang w:eastAsia="ar-SA"/>
        </w:rPr>
        <w:t>e) Cadastro de empresas inid</w:t>
      </w:r>
      <w:r w:rsidRPr="00C7794F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C7794F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C7794F">
        <w:rPr>
          <w:rFonts w:ascii="Verdana" w:hAnsi="Verdana" w:cs="Verdana"/>
          <w:sz w:val="20"/>
        </w:rPr>
        <w:t xml:space="preserve"> responsáveis/proibidos-de-contratar/).</w:t>
      </w:r>
    </w:p>
    <w:p w14:paraId="7F82DC80" w14:textId="77777777" w:rsidR="005376B9" w:rsidRPr="00C7794F" w:rsidRDefault="00000000" w:rsidP="00C7794F">
      <w:pPr>
        <w:spacing w:before="57" w:after="57" w:line="276" w:lineRule="auto"/>
        <w:jc w:val="both"/>
        <w:rPr>
          <w:sz w:val="20"/>
        </w:rPr>
      </w:pPr>
      <w:r w:rsidRPr="00C7794F">
        <w:rPr>
          <w:rFonts w:ascii="Verdana" w:hAnsi="Verdana" w:cs="Verdana"/>
          <w:sz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12">
        <w:r w:rsidRPr="00C7794F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C7794F">
        <w:rPr>
          <w:rFonts w:ascii="Verdana" w:hAnsi="Verdana" w:cs="Verdana"/>
          <w:sz w:val="20"/>
          <w:lang w:eastAsia="ar-SA"/>
        </w:rPr>
        <w:t>);</w:t>
      </w:r>
    </w:p>
    <w:p w14:paraId="5A520738" w14:textId="77777777" w:rsidR="005376B9" w:rsidRPr="00C7794F" w:rsidRDefault="00000000" w:rsidP="00C7794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color w:val="000000"/>
          <w:sz w:val="20"/>
        </w:rPr>
        <w:lastRenderedPageBreak/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7EBDEC4" w14:textId="77777777" w:rsidR="005376B9" w:rsidRPr="00C7794F" w:rsidRDefault="00000000" w:rsidP="00C7794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color w:val="000000"/>
          <w:sz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ECDBC80" w14:textId="77777777" w:rsidR="005376B9" w:rsidRPr="00C7794F" w:rsidRDefault="00000000" w:rsidP="00C7794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10.1.2.2. A tentativa de burla será verificada por meio dos vínculos societários, linhas de fornecimento similares, dentre outros.</w:t>
      </w:r>
    </w:p>
    <w:p w14:paraId="45C5564A" w14:textId="77777777" w:rsidR="005376B9" w:rsidRPr="00C7794F" w:rsidRDefault="00000000" w:rsidP="00C7794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102.1.2.3. O licitante será convocado para manifestação previamente à sua desclassificação.</w:t>
      </w:r>
    </w:p>
    <w:p w14:paraId="3E8C1BEA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10.1.</w:t>
      </w:r>
      <w:proofErr w:type="gramStart"/>
      <w:r w:rsidRPr="00C7794F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C7794F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2017C158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 xml:space="preserve">10.1.4. No caso de inabilitação, haverá nova verificação, pelo sistema, da eventual ocorrência do empate ficto, previsto nos </w:t>
      </w:r>
      <w:proofErr w:type="spellStart"/>
      <w:r w:rsidRPr="00C7794F">
        <w:rPr>
          <w:rFonts w:ascii="Verdana" w:hAnsi="Verdana" w:cs="Verdana"/>
          <w:color w:val="000000"/>
          <w:sz w:val="20"/>
          <w:szCs w:val="20"/>
        </w:rPr>
        <w:t>arts</w:t>
      </w:r>
      <w:proofErr w:type="spellEnd"/>
      <w:r w:rsidRPr="00C7794F">
        <w:rPr>
          <w:rFonts w:ascii="Verdana" w:hAnsi="Verdana" w:cs="Verdana"/>
          <w:color w:val="000000"/>
          <w:sz w:val="20"/>
          <w:szCs w:val="20"/>
        </w:rPr>
        <w:t>. 44 e 45 da Lei Complementar nº 123, de 2006, seguindo-se a disciplina antes estabelecida para aceitação da proposta subsequente.</w:t>
      </w:r>
    </w:p>
    <w:p w14:paraId="4A60FE92" w14:textId="77777777" w:rsidR="005376B9" w:rsidRPr="00C7794F" w:rsidRDefault="00000000" w:rsidP="00C7794F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sz w:val="20"/>
          <w:szCs w:val="20"/>
          <w:lang w:eastAsia="ar-SA"/>
        </w:rPr>
        <w:t xml:space="preserve">10.2 </w:t>
      </w:r>
      <w:r w:rsidRPr="00C7794F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C7794F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C7794F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6130A53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237FB91E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5ED78C1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C7794F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C7794F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323E818B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22FC8E09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sz w:val="20"/>
          <w:szCs w:val="20"/>
        </w:rPr>
        <w:t xml:space="preserve">10.4 Somente haverá a necessidade de comprovação do preenchimento de requisitos mediante apresentação dos documentos originais </w:t>
      </w:r>
      <w:proofErr w:type="spellStart"/>
      <w:r w:rsidRPr="00C7794F">
        <w:rPr>
          <w:rFonts w:ascii="Verdana" w:hAnsi="Verdana" w:cs="Verdana"/>
          <w:sz w:val="20"/>
          <w:szCs w:val="20"/>
        </w:rPr>
        <w:t>não-digitais</w:t>
      </w:r>
      <w:proofErr w:type="spellEnd"/>
      <w:r w:rsidRPr="00C7794F">
        <w:rPr>
          <w:rFonts w:ascii="Verdana" w:hAnsi="Verdana" w:cs="Verdana"/>
          <w:sz w:val="20"/>
          <w:szCs w:val="20"/>
        </w:rPr>
        <w:t xml:space="preserve"> quando houver dúvida em relação à integridade do documento digital.</w:t>
      </w:r>
    </w:p>
    <w:p w14:paraId="4DE1AF42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sz w:val="20"/>
          <w:szCs w:val="20"/>
        </w:rPr>
        <w:t>10.5 Não serão aceitos documentos de habilitação com indicação de CNPJ/CPF diferentes, salvo aqueles legalmente permitidos.</w:t>
      </w:r>
    </w:p>
    <w:p w14:paraId="660D5576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 w14:paraId="28946B95" w14:textId="77777777" w:rsidR="005376B9" w:rsidRPr="00C7794F" w:rsidRDefault="00000000" w:rsidP="00C7794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10.7 Os licitantes deverão encaminhar, nos termos deste Edital, a documentação relacionada nos itens a seguir, para fins de habilitação:</w:t>
      </w:r>
    </w:p>
    <w:p w14:paraId="60EFF331" w14:textId="77777777" w:rsidR="005376B9" w:rsidRPr="00C7794F" w:rsidRDefault="005376B9" w:rsidP="00C7794F">
      <w:pPr>
        <w:pStyle w:val="PargrafodaLista"/>
        <w:spacing w:after="0"/>
        <w:ind w:left="0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70518440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b/>
          <w:bCs/>
          <w:color w:val="000000"/>
          <w:sz w:val="20"/>
          <w:szCs w:val="20"/>
        </w:rPr>
        <w:tab/>
        <w:t>10.8 Habilitação jurídica</w:t>
      </w:r>
    </w:p>
    <w:p w14:paraId="024B8935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lastRenderedPageBreak/>
        <w:t>10.8.1 No caso de empresário individual: inscrição no Registro Público de Empresas Mercantis, a cargo da Junta Comercial da respectiva sede;</w:t>
      </w:r>
    </w:p>
    <w:p w14:paraId="26DB76C5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C7794F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C7794F">
        <w:rPr>
          <w:rFonts w:ascii="Verdana" w:hAnsi="Verdana" w:cs="Verdana"/>
          <w:color w:val="000000"/>
          <w:sz w:val="20"/>
          <w:szCs w:val="20"/>
        </w:rPr>
        <w:t>;</w:t>
      </w:r>
    </w:p>
    <w:p w14:paraId="4C68261B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28AAFAD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 w14:paraId="2D825FD5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 w14:paraId="7DA33C00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10.8.6</w:t>
      </w:r>
      <w:r w:rsidRPr="00C7794F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Pr="00C7794F">
        <w:rPr>
          <w:rFonts w:ascii="Verdana" w:hAnsi="Verdana" w:cs="Verdana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7A41D318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10.8.7 No caso de empresa ou sociedade estrangeira em funcionamento no País: decreto de autorização;</w:t>
      </w:r>
    </w:p>
    <w:p w14:paraId="4A4C2CBD" w14:textId="77777777" w:rsidR="005376B9" w:rsidRPr="00C7794F" w:rsidRDefault="00000000" w:rsidP="00C7794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color w:val="000000"/>
          <w:sz w:val="20"/>
          <w:szCs w:val="20"/>
        </w:rPr>
        <w:t>10.8.8 Os documentos acima deverão estar acompanhados de todas as alterações ou da c</w:t>
      </w:r>
      <w:r w:rsidRPr="00C7794F">
        <w:rPr>
          <w:rFonts w:ascii="Verdana" w:hAnsi="Verdana" w:cs="Verdana"/>
          <w:bCs/>
          <w:color w:val="000000"/>
          <w:sz w:val="20"/>
          <w:szCs w:val="20"/>
        </w:rPr>
        <w:t>onsolidação respectiva;</w:t>
      </w:r>
    </w:p>
    <w:p w14:paraId="675D3396" w14:textId="77777777" w:rsidR="005376B9" w:rsidRPr="00C7794F" w:rsidRDefault="005376B9" w:rsidP="00C7794F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D90F507" w14:textId="77777777" w:rsidR="005376B9" w:rsidRPr="00C7794F" w:rsidRDefault="00000000" w:rsidP="00C7794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10.9. Regularidade fiscal </w:t>
      </w:r>
      <w:r w:rsidRPr="00C7794F">
        <w:rPr>
          <w:rFonts w:ascii="Verdana" w:hAnsi="Verdana" w:cs="Verdana"/>
          <w:b/>
          <w:bCs/>
          <w:sz w:val="20"/>
          <w:szCs w:val="20"/>
        </w:rPr>
        <w:t>e trabalhista</w:t>
      </w:r>
    </w:p>
    <w:p w14:paraId="3D151131" w14:textId="77777777" w:rsidR="005376B9" w:rsidRPr="00C7794F" w:rsidRDefault="00000000" w:rsidP="00C7794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sz w:val="20"/>
          <w:lang w:eastAsia="en-US"/>
        </w:rPr>
        <w:t>10.9.1 Prova de inscrição no Cadastro Nacional de Pessoas Jurídicas ou no Cadastro de Pessoas Físicas, conforme o caso;</w:t>
      </w:r>
    </w:p>
    <w:p w14:paraId="6C41642F" w14:textId="77777777" w:rsidR="005376B9" w:rsidRPr="00C7794F" w:rsidRDefault="00000000" w:rsidP="00C7794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sz w:val="20"/>
          <w:lang w:eastAsia="en-US"/>
        </w:rPr>
        <w:t>10.9.2 Certidão de regularidade junto à fazenda pública Municipal, do domicílio do Licitante;</w:t>
      </w:r>
    </w:p>
    <w:p w14:paraId="23AD41AF" w14:textId="77777777" w:rsidR="005376B9" w:rsidRPr="00C7794F" w:rsidRDefault="00000000" w:rsidP="00C7794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sz w:val="20"/>
        </w:rPr>
        <w:t>10.9.3 Certidão de regularidade junto à fazenda pública Estadual, do domicílio do Licitante;</w:t>
      </w:r>
    </w:p>
    <w:p w14:paraId="48BD8B8C" w14:textId="77777777" w:rsidR="005376B9" w:rsidRPr="00C7794F" w:rsidRDefault="00000000" w:rsidP="00C7794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sz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 w14:paraId="2A9F63CF" w14:textId="77777777" w:rsidR="005376B9" w:rsidRPr="00C7794F" w:rsidRDefault="00000000" w:rsidP="00C7794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sz w:val="20"/>
        </w:rPr>
        <w:t>10.9.5 Certidão de regularidade junto ao FGTS;</w:t>
      </w:r>
    </w:p>
    <w:p w14:paraId="3FC4CFE5" w14:textId="77777777" w:rsidR="005376B9" w:rsidRPr="00C7794F" w:rsidRDefault="00000000" w:rsidP="00C7794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sz w:val="20"/>
          <w:lang w:eastAsia="en-US"/>
        </w:rPr>
        <w:t>10.9.6 Certidão Negativa De Débitos Trabalhistas (CNDT) de acordo com a Lei 12440 de 7 de julho de 2011.</w:t>
      </w:r>
    </w:p>
    <w:p w14:paraId="7C6859E8" w14:textId="77777777" w:rsidR="005376B9" w:rsidRPr="00C7794F" w:rsidRDefault="00000000" w:rsidP="00C7794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color w:val="000000"/>
          <w:sz w:val="20"/>
          <w:lang w:eastAsia="en-US" w:bidi="pt-BR"/>
        </w:rPr>
        <w:t xml:space="preserve">10.9.7 Caso o vencedor do menor preço seja qualificado como microempresa ou empresa de pequeno porte </w:t>
      </w:r>
      <w:r w:rsidRPr="00C7794F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4A4E11B1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009893F" w14:textId="77777777" w:rsidR="005376B9" w:rsidRPr="00C7794F" w:rsidRDefault="00000000" w:rsidP="00C7794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7794F">
        <w:rPr>
          <w:rFonts w:ascii="Verdana" w:hAnsi="Verdana" w:cs="Verdana"/>
          <w:b/>
          <w:color w:val="000000"/>
          <w:sz w:val="20"/>
          <w:szCs w:val="20"/>
        </w:rPr>
        <w:tab/>
        <w:t>10.10 Qualificação Econômico-Financeira</w:t>
      </w:r>
    </w:p>
    <w:p w14:paraId="78E2F679" w14:textId="77777777" w:rsidR="005376B9" w:rsidRPr="00C7794F" w:rsidRDefault="00000000" w:rsidP="00C7794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color w:val="000000"/>
          <w:sz w:val="20"/>
        </w:rPr>
        <w:t xml:space="preserve">10.10.1 Certidão negativa de falência, recuperação judicial e extrajudicial, expedida pelo cartório distribuidor da sede da Licitante ou por meio digital, emitida em até 30 (trinta) dias anteriores à data de abertura </w:t>
      </w:r>
      <w:proofErr w:type="gramStart"/>
      <w:r w:rsidRPr="00C7794F">
        <w:rPr>
          <w:rFonts w:ascii="Verdana" w:hAnsi="Verdana" w:cs="Verdana"/>
          <w:color w:val="000000"/>
          <w:sz w:val="20"/>
        </w:rPr>
        <w:t>da  Licitação</w:t>
      </w:r>
      <w:proofErr w:type="gramEnd"/>
      <w:r w:rsidRPr="00C7794F">
        <w:rPr>
          <w:rFonts w:ascii="Verdana" w:hAnsi="Verdana" w:cs="Verdana"/>
          <w:color w:val="000000"/>
          <w:sz w:val="20"/>
        </w:rPr>
        <w:t>.</w:t>
      </w:r>
    </w:p>
    <w:p w14:paraId="36166FD3" w14:textId="77777777" w:rsidR="005376B9" w:rsidRPr="00C7794F" w:rsidRDefault="00000000" w:rsidP="00C7794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color w:val="000000"/>
          <w:sz w:val="20"/>
        </w:rPr>
        <w:t>10.10.2 Havendo algum prazo de validade estabelecido por cartório na certidão citada na letra anterior, será considerado o prazo constante da certidão para comprovação da sua validade.</w:t>
      </w:r>
    </w:p>
    <w:p w14:paraId="15CCD2D6" w14:textId="77777777" w:rsidR="005376B9" w:rsidRPr="00C7794F" w:rsidRDefault="00000000" w:rsidP="00C7794F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sz w:val="20"/>
        </w:rPr>
        <w:t xml:space="preserve">10.10.3 Para a contagem do prazo estabelecido na letra “a” deste capítulo, será contado a partir do primeiro dia que antecede a data da realização </w:t>
      </w:r>
      <w:proofErr w:type="gramStart"/>
      <w:r w:rsidRPr="00C7794F">
        <w:rPr>
          <w:rFonts w:ascii="Verdana" w:hAnsi="Verdana" w:cs="Verdana"/>
          <w:sz w:val="20"/>
        </w:rPr>
        <w:t>desta  licitação</w:t>
      </w:r>
      <w:proofErr w:type="gramEnd"/>
      <w:r w:rsidRPr="00C7794F">
        <w:rPr>
          <w:rFonts w:ascii="Verdana" w:hAnsi="Verdana" w:cs="Verdana"/>
          <w:sz w:val="20"/>
        </w:rPr>
        <w:t>.</w:t>
      </w:r>
    </w:p>
    <w:p w14:paraId="6DC125C5" w14:textId="77777777" w:rsidR="005376B9" w:rsidRPr="00C7794F" w:rsidRDefault="00000000" w:rsidP="00C7794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7794F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25D2E217" w14:textId="77777777" w:rsidR="005376B9" w:rsidRPr="00C7794F" w:rsidRDefault="00000000" w:rsidP="00C7794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sz w:val="20"/>
        </w:rPr>
        <w:t>11. JUSTIFICATIVA PARA O PARCELAMENTO OU NÃO DA SOLUÇÃO</w:t>
      </w:r>
    </w:p>
    <w:p w14:paraId="26385902" w14:textId="77777777" w:rsidR="005376B9" w:rsidRPr="00C7794F" w:rsidRDefault="00000000" w:rsidP="00C7794F">
      <w:pPr>
        <w:spacing w:line="276" w:lineRule="auto"/>
        <w:ind w:right="-425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11.1 O objeto da contratação será composto por item único, não sendo viável o parcelamento, por se tratar de serviço específico para evento com data definida.</w:t>
      </w:r>
    </w:p>
    <w:p w14:paraId="5ABB7499" w14:textId="77777777" w:rsidR="005376B9" w:rsidRPr="00C7794F" w:rsidRDefault="00000000" w:rsidP="00C7794F">
      <w:pPr>
        <w:pStyle w:val="Corpodetexto"/>
        <w:spacing w:after="0"/>
        <w:jc w:val="both"/>
        <w:rPr>
          <w:sz w:val="20"/>
        </w:rPr>
      </w:pPr>
      <w:r w:rsidRPr="00C7794F">
        <w:rPr>
          <w:rStyle w:val="Forte"/>
          <w:rFonts w:ascii="Verdana" w:hAnsi="Verdana" w:cs="Arial"/>
          <w:b w:val="0"/>
          <w:bCs w:val="0"/>
          <w:sz w:val="20"/>
        </w:rPr>
        <w:t>11.2</w:t>
      </w:r>
      <w:r w:rsidRPr="00C7794F">
        <w:rPr>
          <w:rFonts w:ascii="Verdana" w:hAnsi="Verdana" w:cs="Arial"/>
          <w:sz w:val="20"/>
        </w:rPr>
        <w:t xml:space="preserve"> A solução mais econômica é a contratação integral do espaço.</w:t>
      </w:r>
    </w:p>
    <w:p w14:paraId="6474E75F" w14:textId="77777777" w:rsidR="005376B9" w:rsidRPr="00C7794F" w:rsidRDefault="00000000" w:rsidP="00C7794F">
      <w:pPr>
        <w:pStyle w:val="Corpodetexto"/>
        <w:spacing w:after="0"/>
        <w:jc w:val="both"/>
        <w:rPr>
          <w:sz w:val="20"/>
        </w:rPr>
      </w:pPr>
      <w:r w:rsidRPr="00C7794F">
        <w:rPr>
          <w:rStyle w:val="Forte"/>
          <w:rFonts w:ascii="Verdana" w:hAnsi="Verdana" w:cs="Arial"/>
          <w:b w:val="0"/>
          <w:bCs w:val="0"/>
          <w:sz w:val="20"/>
        </w:rPr>
        <w:t>11.3</w:t>
      </w:r>
      <w:r w:rsidRPr="00C7794F">
        <w:rPr>
          <w:rFonts w:ascii="Verdana" w:hAnsi="Verdana" w:cs="Arial"/>
          <w:sz w:val="20"/>
        </w:rPr>
        <w:t xml:space="preserve"> A autorização de fornecimento será emitida conforme a legislação vigente.</w:t>
      </w:r>
    </w:p>
    <w:p w14:paraId="73DD26E3" w14:textId="77777777" w:rsidR="005376B9" w:rsidRPr="00C7794F" w:rsidRDefault="00000000" w:rsidP="00C7794F">
      <w:pPr>
        <w:spacing w:line="276" w:lineRule="auto"/>
        <w:ind w:right="-425"/>
        <w:jc w:val="both"/>
        <w:rPr>
          <w:sz w:val="20"/>
        </w:rPr>
      </w:pPr>
      <w:r w:rsidRPr="00C7794F">
        <w:rPr>
          <w:rStyle w:val="Forte"/>
          <w:rFonts w:ascii="Verdana" w:hAnsi="Verdana" w:cs="Arial"/>
          <w:b w:val="0"/>
          <w:bCs w:val="0"/>
          <w:sz w:val="20"/>
        </w:rPr>
        <w:t>11.4</w:t>
      </w:r>
      <w:r w:rsidRPr="00C7794F">
        <w:rPr>
          <w:rFonts w:ascii="Verdana" w:hAnsi="Verdana" w:cs="Arial"/>
          <w:sz w:val="20"/>
        </w:rPr>
        <w:t xml:space="preserve"> Não haverá reajuste devido ao caráter pontual do serviço.</w:t>
      </w:r>
    </w:p>
    <w:p w14:paraId="0629CA94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color w:val="0000FF"/>
          <w:sz w:val="20"/>
          <w:highlight w:val="yellow"/>
        </w:rPr>
      </w:pPr>
    </w:p>
    <w:p w14:paraId="0C4D49D7" w14:textId="77777777" w:rsidR="005376B9" w:rsidRPr="00C7794F" w:rsidRDefault="00000000" w:rsidP="00C7794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sz w:val="20"/>
        </w:rPr>
        <w:t>12. CONTRATAÇÕES CORRELATAS E/OU INTERDEPENDENTES</w:t>
      </w:r>
    </w:p>
    <w:p w14:paraId="0C1667D1" w14:textId="77777777" w:rsidR="005376B9" w:rsidRPr="00C7794F" w:rsidRDefault="00000000" w:rsidP="00C7794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12.1. Não há contratações correlatas ou interdependentes necessárias à viabilidade desta demanda.</w:t>
      </w:r>
    </w:p>
    <w:p w14:paraId="529984EE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sz w:val="20"/>
        </w:rPr>
      </w:pPr>
    </w:p>
    <w:p w14:paraId="668D8DA7" w14:textId="77777777" w:rsidR="005376B9" w:rsidRPr="00C7794F" w:rsidRDefault="00000000" w:rsidP="00C7794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sz w:val="20"/>
        </w:rPr>
        <w:t>13. RESULTADOS PRETENDIDOS COM A CONTRATAÇÃO</w:t>
      </w:r>
    </w:p>
    <w:p w14:paraId="5F802EC9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 xml:space="preserve">13.1 </w:t>
      </w:r>
      <w:r w:rsidRPr="00C7794F">
        <w:rPr>
          <w:rFonts w:ascii="Verdana" w:hAnsi="Verdana" w:cs="Arial"/>
          <w:color w:val="000000"/>
          <w:sz w:val="20"/>
        </w:rPr>
        <w:t>Com a contratação da empresa especializada esperamos atingir o objetivo de ornamentar o stand de São Gabriel da Palha na Feira dos Municípios.</w:t>
      </w:r>
    </w:p>
    <w:p w14:paraId="538FBD2B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4C5906E4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sz w:val="20"/>
        </w:rPr>
        <w:t>14. PROVIDÊNCIAS A SEREM ADOTADAS</w:t>
      </w:r>
    </w:p>
    <w:p w14:paraId="0E6A44BA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14..1 A Secretaria requisitante disponibilizará equipe técnica para acompanhamento da execução do serviço contratado.</w:t>
      </w:r>
    </w:p>
    <w:p w14:paraId="1DDB5CA1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  <w:lang w:val="pt-PT"/>
        </w:rPr>
      </w:pPr>
    </w:p>
    <w:p w14:paraId="037D43CA" w14:textId="77777777" w:rsidR="005376B9" w:rsidRPr="00C7794F" w:rsidRDefault="00000000" w:rsidP="00C7794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sz w:val="20"/>
        </w:rPr>
        <w:t>15. POSSÍVEIS IMPACTOS AMBIENTAIS</w:t>
      </w:r>
    </w:p>
    <w:p w14:paraId="779E51CE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15.1. Não se verifica impactos ambientais da contratação.</w:t>
      </w:r>
    </w:p>
    <w:p w14:paraId="0FB5393C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sz w:val="20"/>
        </w:rPr>
      </w:pPr>
    </w:p>
    <w:p w14:paraId="36616DC4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sz w:val="20"/>
        </w:rPr>
        <w:t>16. DECLARAÇÕES DE VIABILIDADE</w:t>
      </w:r>
    </w:p>
    <w:p w14:paraId="52BCD02B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16.1. Os Estudos Técnicos Preliminares constituem etapa essencial do planejamento da contratação, assegurando eficiência, economicidade e legalidade do gasto público.</w:t>
      </w:r>
    </w:p>
    <w:p w14:paraId="308AE4E7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sz w:val="20"/>
        </w:rPr>
      </w:pPr>
    </w:p>
    <w:p w14:paraId="5B7C3F3E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16.2. Neste sentido, os servidores que elaboraram o presente ETP e de acordo com a autoridade deste requerente, declara viável esta contratação, com base nos elementos apresentados neste documento.</w:t>
      </w:r>
    </w:p>
    <w:p w14:paraId="489318BF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sz w:val="20"/>
        </w:rPr>
      </w:pPr>
    </w:p>
    <w:p w14:paraId="4E292E74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sz w:val="20"/>
        </w:rPr>
        <w:t>17. JUSTIFICATIVAS DA VIABILIDADE</w:t>
      </w:r>
    </w:p>
    <w:p w14:paraId="1CE7F488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17.1. A contratação se justifica pelo fato que a empresa Única Cenografia Criativa Ltda, prestará o mesmo para outras Prefeituras no local da Feira e apresentou o menor preço.</w:t>
      </w:r>
    </w:p>
    <w:p w14:paraId="099CB776" w14:textId="77777777" w:rsidR="005376B9" w:rsidRPr="00C7794F" w:rsidRDefault="005376B9" w:rsidP="00C7794F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5C36EA3B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b/>
          <w:bCs/>
          <w:sz w:val="20"/>
        </w:rPr>
        <w:t xml:space="preserve">18. ADEQUAÇÃO ORÇAMENTÁRIA </w:t>
      </w:r>
    </w:p>
    <w:p w14:paraId="41C4B466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18.1. As despesas decorrentes da presente contratação correrão à conta de recursos específicos consignados no Lei Orçamentária Anual, bem como requisição do sistema presente nos autos, sendo a contratação atendida pelas seguintes dotações:</w:t>
      </w:r>
    </w:p>
    <w:p w14:paraId="3249742A" w14:textId="77777777" w:rsidR="005376B9" w:rsidRPr="00C7794F" w:rsidRDefault="005376B9" w:rsidP="00C7794F">
      <w:pPr>
        <w:spacing w:line="276" w:lineRule="auto"/>
        <w:jc w:val="both"/>
        <w:rPr>
          <w:rFonts w:ascii="Verdana" w:hAnsi="Verdana"/>
          <w:sz w:val="20"/>
        </w:rPr>
      </w:pPr>
    </w:p>
    <w:p w14:paraId="46FA3132" w14:textId="77777777" w:rsidR="005376B9" w:rsidRPr="00C7794F" w:rsidRDefault="00000000" w:rsidP="00C7794F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FICHA – FONTE: 00169-15000000000 no valor de R$ 25.000,00 (vinte e cinco mil reais)</w:t>
      </w:r>
    </w:p>
    <w:p w14:paraId="073E1F03" w14:textId="77777777" w:rsidR="005376B9" w:rsidRPr="00C7794F" w:rsidRDefault="005376B9" w:rsidP="00C7794F">
      <w:pPr>
        <w:spacing w:line="276" w:lineRule="auto"/>
        <w:jc w:val="both"/>
        <w:rPr>
          <w:rFonts w:ascii="Verdana" w:hAnsi="Verdana"/>
          <w:sz w:val="20"/>
        </w:rPr>
      </w:pPr>
    </w:p>
    <w:p w14:paraId="75387361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b/>
          <w:bCs/>
          <w:color w:val="000000"/>
          <w:sz w:val="20"/>
        </w:rPr>
        <w:t>19. DOS RESPONSÁVEIS PELA ELABORAÇÃO DO TERMO DE REFERÊNCIA</w:t>
      </w:r>
    </w:p>
    <w:p w14:paraId="11AF4069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color w:val="000000"/>
          <w:sz w:val="20"/>
        </w:rPr>
        <w:lastRenderedPageBreak/>
        <w:t xml:space="preserve">19.1. A compilação das informações mencionados na elaboração deste Termo de Referência foram estruturadas através do DFD – Documento </w:t>
      </w:r>
      <w:proofErr w:type="spellStart"/>
      <w:r w:rsidRPr="00C7794F">
        <w:rPr>
          <w:rFonts w:ascii="Verdana" w:hAnsi="Verdana" w:cs="Arial"/>
          <w:color w:val="000000"/>
          <w:sz w:val="20"/>
        </w:rPr>
        <w:t>Formalizador</w:t>
      </w:r>
      <w:proofErr w:type="spellEnd"/>
      <w:r w:rsidRPr="00C7794F">
        <w:rPr>
          <w:rFonts w:ascii="Verdana" w:hAnsi="Verdana" w:cs="Arial"/>
          <w:color w:val="000000"/>
          <w:sz w:val="20"/>
        </w:rPr>
        <w:t xml:space="preserve"> de Demanda elaborado pela secretaria requisitante.</w:t>
      </w:r>
    </w:p>
    <w:p w14:paraId="0B46AC7A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1537DDE" w14:textId="77777777" w:rsidR="005376B9" w:rsidRPr="00C7794F" w:rsidRDefault="005376B9" w:rsidP="00C7794F">
      <w:pPr>
        <w:spacing w:line="276" w:lineRule="auto"/>
        <w:jc w:val="both"/>
        <w:rPr>
          <w:rFonts w:ascii="Verdana" w:hAnsi="Verdana"/>
          <w:sz w:val="20"/>
        </w:rPr>
      </w:pPr>
    </w:p>
    <w:p w14:paraId="6B10744E" w14:textId="77777777" w:rsidR="005376B9" w:rsidRPr="00C7794F" w:rsidRDefault="00000000" w:rsidP="00C7794F">
      <w:pPr>
        <w:spacing w:line="276" w:lineRule="auto"/>
        <w:jc w:val="right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 xml:space="preserve">São Gabriel da Palha, 21 de </w:t>
      </w:r>
      <w:r w:rsidRPr="00C7794F">
        <w:rPr>
          <w:rFonts w:ascii="Verdana" w:hAnsi="Verdana"/>
          <w:color w:val="000000"/>
          <w:sz w:val="20"/>
        </w:rPr>
        <w:t>maio</w:t>
      </w:r>
      <w:r w:rsidRPr="00C7794F">
        <w:rPr>
          <w:rFonts w:ascii="Verdana" w:hAnsi="Verdana"/>
          <w:sz w:val="20"/>
        </w:rPr>
        <w:t xml:space="preserve"> de 2026</w:t>
      </w:r>
    </w:p>
    <w:p w14:paraId="714AB930" w14:textId="77777777" w:rsidR="005376B9" w:rsidRPr="00C7794F" w:rsidRDefault="005376B9" w:rsidP="00C7794F">
      <w:pPr>
        <w:spacing w:line="276" w:lineRule="auto"/>
        <w:jc w:val="right"/>
        <w:rPr>
          <w:rFonts w:ascii="Verdana" w:hAnsi="Verdana"/>
          <w:sz w:val="20"/>
        </w:rPr>
      </w:pPr>
    </w:p>
    <w:p w14:paraId="5AAF5328" w14:textId="77777777" w:rsidR="005376B9" w:rsidRPr="00C7794F" w:rsidRDefault="005376B9" w:rsidP="00C7794F">
      <w:pPr>
        <w:spacing w:line="276" w:lineRule="auto"/>
        <w:jc w:val="right"/>
        <w:rPr>
          <w:rFonts w:ascii="Verdana" w:hAnsi="Verdana" w:cs="Arial"/>
          <w:b/>
          <w:bCs/>
          <w:sz w:val="20"/>
          <w:shd w:val="clear" w:color="auto" w:fill="FFFF00"/>
        </w:rPr>
      </w:pPr>
    </w:p>
    <w:p w14:paraId="131614F4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bookmarkStart w:id="8" w:name="_GoBack1"/>
      <w:bookmarkEnd w:id="8"/>
      <w:r w:rsidRPr="00C7794F">
        <w:rPr>
          <w:rFonts w:ascii="Verdana" w:hAnsi="Verdana" w:cs="Arial"/>
          <w:b/>
          <w:bCs/>
          <w:sz w:val="20"/>
        </w:rPr>
        <w:t>Elaborado por:</w:t>
      </w:r>
    </w:p>
    <w:p w14:paraId="512E8BF0" w14:textId="77777777" w:rsidR="005376B9" w:rsidRPr="00C7794F" w:rsidRDefault="005376B9" w:rsidP="00C7794F">
      <w:pPr>
        <w:spacing w:line="276" w:lineRule="auto"/>
        <w:jc w:val="both"/>
        <w:rPr>
          <w:rFonts w:ascii="Verdana" w:hAnsi="Verdana"/>
          <w:sz w:val="20"/>
        </w:rPr>
      </w:pPr>
    </w:p>
    <w:p w14:paraId="01BB51FB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sz w:val="20"/>
        </w:rPr>
      </w:pPr>
    </w:p>
    <w:p w14:paraId="0A44AADB" w14:textId="77777777" w:rsidR="005376B9" w:rsidRPr="00C7794F" w:rsidRDefault="00000000" w:rsidP="00C7794F">
      <w:pPr>
        <w:spacing w:line="276" w:lineRule="auto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RODOLFO ANTÔNIO DA SILVA NETO</w:t>
      </w:r>
    </w:p>
    <w:p w14:paraId="075B4E89" w14:textId="77777777" w:rsidR="005376B9" w:rsidRPr="00C7794F" w:rsidRDefault="00000000" w:rsidP="00C7794F">
      <w:pPr>
        <w:spacing w:line="276" w:lineRule="auto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Agente de Serviços Técnicos – Portaria n° 9.965/2025</w:t>
      </w:r>
    </w:p>
    <w:p w14:paraId="54E08000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Mat. nº 000406</w:t>
      </w:r>
    </w:p>
    <w:p w14:paraId="439B7152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D572A42" w14:textId="77777777" w:rsidR="005376B9" w:rsidRPr="00C7794F" w:rsidRDefault="005376B9" w:rsidP="00C7794F">
      <w:pPr>
        <w:spacing w:line="276" w:lineRule="auto"/>
        <w:jc w:val="both"/>
        <w:rPr>
          <w:rFonts w:ascii="Verdana" w:hAnsi="Verdana"/>
          <w:sz w:val="20"/>
        </w:rPr>
      </w:pPr>
    </w:p>
    <w:p w14:paraId="53FD0D27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DEE6F94" w14:textId="77777777" w:rsidR="005376B9" w:rsidRPr="00C7794F" w:rsidRDefault="005376B9" w:rsidP="00C7794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F3B5583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RUTH BARBARA DA SILWA NASCIMENTO</w:t>
      </w:r>
    </w:p>
    <w:p w14:paraId="124C46C7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 w:cs="Arial"/>
          <w:sz w:val="20"/>
        </w:rPr>
        <w:t>Agente de Serviços Técnicos - Decreto n° 4.816/2025.</w:t>
      </w:r>
    </w:p>
    <w:p w14:paraId="1343FF03" w14:textId="77777777" w:rsidR="005376B9" w:rsidRPr="00C7794F" w:rsidRDefault="00000000" w:rsidP="00C7794F">
      <w:pPr>
        <w:spacing w:line="276" w:lineRule="auto"/>
        <w:jc w:val="both"/>
        <w:rPr>
          <w:rFonts w:ascii="Verdana" w:hAnsi="Verdana"/>
          <w:sz w:val="20"/>
        </w:rPr>
      </w:pPr>
      <w:r w:rsidRPr="00C7794F">
        <w:rPr>
          <w:rFonts w:ascii="Verdana" w:hAnsi="Verdana"/>
          <w:sz w:val="20"/>
        </w:rPr>
        <w:t>Mat. nº 002983</w:t>
      </w:r>
    </w:p>
    <w:sectPr w:rsidR="005376B9" w:rsidRPr="00C7794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D1A82" w14:textId="77777777" w:rsidR="00A73AE9" w:rsidRDefault="00A73AE9">
      <w:r>
        <w:separator/>
      </w:r>
    </w:p>
  </w:endnote>
  <w:endnote w:type="continuationSeparator" w:id="0">
    <w:p w14:paraId="5135A287" w14:textId="77777777" w:rsidR="00A73AE9" w:rsidRDefault="00A7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2B42B" w14:textId="77777777" w:rsidR="005376B9" w:rsidRDefault="005376B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DB8E" w14:textId="77777777" w:rsidR="005376B9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</w:t>
    </w:r>
    <w:proofErr w:type="spellStart"/>
    <w:r>
      <w:rPr>
        <w:rStyle w:val="Nmerodepgina"/>
        <w:rFonts w:ascii="Tahoma" w:hAnsi="Tahoma" w:cs="Tahoma"/>
        <w:sz w:val="16"/>
        <w:szCs w:val="16"/>
      </w:rPr>
      <w:t>Glazar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, 159 | São Gabriel da </w:t>
    </w:r>
    <w:proofErr w:type="spellStart"/>
    <w:r>
      <w:rPr>
        <w:rStyle w:val="Nmerodepgina"/>
        <w:rFonts w:ascii="Tahoma" w:hAnsi="Tahoma" w:cs="Tahoma"/>
        <w:sz w:val="16"/>
        <w:szCs w:val="16"/>
      </w:rPr>
      <w:t>Palha-ES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 | CEP 29780 000  </w:t>
    </w:r>
  </w:p>
  <w:p w14:paraId="2BEAC94D" w14:textId="77777777" w:rsidR="005376B9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C4B8F" w14:textId="77777777" w:rsidR="005376B9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</w:t>
    </w:r>
    <w:proofErr w:type="spellStart"/>
    <w:r>
      <w:rPr>
        <w:rStyle w:val="Nmerodepgina"/>
        <w:rFonts w:ascii="Tahoma" w:hAnsi="Tahoma" w:cs="Tahoma"/>
        <w:sz w:val="16"/>
        <w:szCs w:val="16"/>
      </w:rPr>
      <w:t>Glazar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, 159 | São Gabriel da </w:t>
    </w:r>
    <w:proofErr w:type="spellStart"/>
    <w:r>
      <w:rPr>
        <w:rStyle w:val="Nmerodepgina"/>
        <w:rFonts w:ascii="Tahoma" w:hAnsi="Tahoma" w:cs="Tahoma"/>
        <w:sz w:val="16"/>
        <w:szCs w:val="16"/>
      </w:rPr>
      <w:t>Palha-ES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 | CEP 29780 000  </w:t>
    </w:r>
  </w:p>
  <w:p w14:paraId="0F6B89A4" w14:textId="77777777" w:rsidR="005376B9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450BB" w14:textId="77777777" w:rsidR="00A73AE9" w:rsidRDefault="00A73AE9">
      <w:r>
        <w:separator/>
      </w:r>
    </w:p>
  </w:footnote>
  <w:footnote w:type="continuationSeparator" w:id="0">
    <w:p w14:paraId="54E67C2B" w14:textId="77777777" w:rsidR="00A73AE9" w:rsidRDefault="00A73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DECDE" w14:textId="77777777" w:rsidR="005376B9" w:rsidRDefault="005376B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91A4B" w14:textId="77777777" w:rsidR="005376B9" w:rsidRDefault="005376B9">
    <w:pPr>
      <w:rPr>
        <w:rFonts w:ascii="Verdana" w:hAnsi="Verdana"/>
        <w:sz w:val="26"/>
        <w:szCs w:val="26"/>
      </w:rPr>
    </w:pPr>
  </w:p>
  <w:p w14:paraId="08F2AFFA" w14:textId="77777777" w:rsidR="005376B9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32669540" wp14:editId="247897A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155BF8B" w14:textId="77777777" w:rsidR="005376B9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1A21A67" w14:textId="77777777" w:rsidR="005376B9" w:rsidRDefault="005376B9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DDF28" w14:textId="77777777" w:rsidR="005376B9" w:rsidRDefault="005376B9">
    <w:pPr>
      <w:rPr>
        <w:rFonts w:ascii="Verdana" w:hAnsi="Verdana"/>
        <w:sz w:val="26"/>
        <w:szCs w:val="26"/>
      </w:rPr>
    </w:pPr>
  </w:p>
  <w:p w14:paraId="5866D90C" w14:textId="77777777" w:rsidR="005376B9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415E0475" wp14:editId="4EDDD7D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CA18130" w14:textId="77777777" w:rsidR="005376B9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AE61ADA" w14:textId="77777777" w:rsidR="005376B9" w:rsidRDefault="005376B9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A4BD5"/>
    <w:multiLevelType w:val="multilevel"/>
    <w:tmpl w:val="C1B4CCCE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5BE4753C"/>
    <w:multiLevelType w:val="multilevel"/>
    <w:tmpl w:val="C65A02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3013525">
    <w:abstractNumId w:val="0"/>
  </w:num>
  <w:num w:numId="2" w16cid:durableId="1838688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6B9"/>
    <w:rsid w:val="005376B9"/>
    <w:rsid w:val="00A73AE9"/>
    <w:rsid w:val="00C7794F"/>
    <w:rsid w:val="00C8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15C8"/>
  <w15:docId w15:val="{7636C277-629C-45B0-A11D-2776F242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12">
    <w:name w:val="Cabeçalho e rodapé12"/>
    <w:basedOn w:val="Normal"/>
    <w:qFormat/>
  </w:style>
  <w:style w:type="paragraph" w:customStyle="1" w:styleId="Cabealhoerodap13">
    <w:name w:val="Cabeçalho e rodapé13"/>
    <w:basedOn w:val="Normal"/>
    <w:qFormat/>
  </w:style>
  <w:style w:type="paragraph" w:customStyle="1" w:styleId="Cabealhoerodap14">
    <w:name w:val="Cabeçalho e rodapé14"/>
    <w:basedOn w:val="Normal"/>
    <w:qFormat/>
  </w:style>
  <w:style w:type="paragraph" w:customStyle="1" w:styleId="Cabealhoerodap15">
    <w:name w:val="Cabeçalho e rodapé15"/>
    <w:basedOn w:val="Normal"/>
    <w:qFormat/>
  </w:style>
  <w:style w:type="paragraph" w:customStyle="1" w:styleId="Cabealhoerodap16">
    <w:name w:val="Cabeçalho e rodapé16"/>
    <w:basedOn w:val="Normal"/>
    <w:qFormat/>
  </w:style>
  <w:style w:type="paragraph" w:customStyle="1" w:styleId="Cabealhoerodap17">
    <w:name w:val="Cabeçalho e rodapé17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Contedodoquadro">
    <w:name w:val="Conteúdo do quadro"/>
    <w:basedOn w:val="Normal"/>
    <w:qFormat/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Padro0">
    <w:name w:val="Padrão"/>
    <w:qFormat/>
    <w:pPr>
      <w:tabs>
        <w:tab w:val="left" w:pos="708"/>
      </w:tabs>
      <w:overflowPunct w:val="0"/>
      <w:spacing w:after="200" w:line="276" w:lineRule="auto"/>
    </w:pPr>
    <w:rPr>
      <w:rFonts w:ascii="Times New Roman" w:eastAsia="SimSun;宋体" w:hAnsi="Times New Roman" w:cs="Mangal"/>
      <w:kern w:val="2"/>
      <w:sz w:val="24"/>
      <w:szCs w:val="24"/>
      <w:lang w:eastAsia="zh-CN" w:bidi="hi-IN"/>
    </w:rPr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10</Pages>
  <Words>4344</Words>
  <Characters>23459</Characters>
  <Application>Microsoft Office Word</Application>
  <DocSecurity>0</DocSecurity>
  <Lines>195</Lines>
  <Paragraphs>55</Paragraphs>
  <ScaleCrop>false</ScaleCrop>
  <Company/>
  <LinksUpToDate>false</LinksUpToDate>
  <CharactersWithSpaces>27748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160</cp:revision>
  <cp:lastPrinted>2025-08-04T15:21:00Z</cp:lastPrinted>
  <dcterms:created xsi:type="dcterms:W3CDTF">2026-05-21T20:07:00Z</dcterms:created>
  <dcterms:modified xsi:type="dcterms:W3CDTF">2026-05-21T20:08:00Z</dcterms:modified>
  <dc:language>pt-BR</dc:language>
</cp:coreProperties>
</file>